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DA65">
      <w:pPr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  <w:t>通用技术复习用书答案</w:t>
      </w:r>
    </w:p>
    <w:p w14:paraId="7EB1296C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必修一、技术与设计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</w:p>
    <w:p w14:paraId="753CC704">
      <w:p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第一章章节练习答案</w:t>
      </w:r>
    </w:p>
    <w:p w14:paraId="758E76E8">
      <w:pPr>
        <w:numPr>
          <w:ilvl w:val="0"/>
          <w:numId w:val="0"/>
        </w:numPr>
        <w:spacing w:line="240" w:lineRule="auto"/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一、选择题</w:t>
      </w:r>
    </w:p>
    <w:p w14:paraId="2B565FF3">
      <w:pPr>
        <w:spacing w:line="24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1-5 BDCDC 6-10 CAADB 11-15 ADADC 16-20 ACDDA</w:t>
      </w:r>
    </w:p>
    <w:p w14:paraId="338F8547">
      <w:pPr>
        <w:spacing w:line="24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二 判断题</w:t>
      </w:r>
    </w:p>
    <w:p w14:paraId="1AA4CCF6">
      <w:p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1-5 √√√√√ 6-10 ×××√√</w:t>
      </w:r>
    </w:p>
    <w:p w14:paraId="682561A3">
      <w:p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第二章 章节练习答案</w:t>
      </w:r>
    </w:p>
    <w:p w14:paraId="5EA91DFA">
      <w:pPr>
        <w:numPr>
          <w:ilvl w:val="0"/>
          <w:numId w:val="0"/>
        </w:numPr>
        <w:spacing w:line="240" w:lineRule="auto"/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一、选择题</w:t>
      </w:r>
    </w:p>
    <w:p w14:paraId="22194D99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【答案】：D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【解析】：盲道是专门帮助盲人行走的道路设施。一类是条形引导砖，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一类是带有圆点的提示砖，提示盲人前面有障碍，需要转弯了。形状特殊的砖、鲜艳的黄色，利用盲人的脚感作用和盲道砖的助感原理达成。这是为盲人专门设计的产品，主要考虑了特殊人群的需要</w:t>
      </w:r>
    </w:p>
    <w:p w14:paraId="694F205D">
      <w:pPr>
        <w:numPr>
          <w:ilvl w:val="0"/>
          <w:numId w:val="0"/>
        </w:numPr>
        <w:spacing w:line="240" w:lineRule="auto"/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【答案】：B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【解析】：B项底座稳定，体积小巧，主要考虑了“物”的因素。</w:t>
      </w:r>
    </w:p>
    <w:p w14:paraId="09E57D2D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3.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【答案】：C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【解析】：发现问题的途径有①②③所说的方法，没有第④项。</w:t>
      </w:r>
    </w:p>
    <w:p w14:paraId="487E1DDC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【答案】：A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【解析】：见苏教版教材P67页，四种情况都要明确</w:t>
      </w:r>
    </w:p>
    <w:p w14:paraId="4B9FCB05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【答案】：D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【解析】：可持续发展是指设计既满足当前，又考虑未来；或选用可再生资源和可重复使用的材料；降低产品的损耗等。D项不符合要求。</w:t>
      </w:r>
    </w:p>
    <w:p w14:paraId="1C1B3403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6.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【答案】：B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【解析】：收集信息的方式4种均可，选B项。</w:t>
      </w:r>
    </w:p>
    <w:p w14:paraId="6B48B501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7.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【答案】：B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【解析】：图示是工人在锻打铁制产品，选B项。</w:t>
      </w:r>
    </w:p>
    <w:p w14:paraId="4EE365B7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8.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【答案】：B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【解析】：拉花有很多的弧形需要加工，用钢丝锯最合适。</w:t>
      </w:r>
    </w:p>
    <w:p w14:paraId="70820391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9.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【答案】：B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【解析】：B项说法合理，A项材料会增加，C项可以用塑料，D项杯托直径应稍大于水杯直径。</w:t>
      </w:r>
    </w:p>
    <w:p w14:paraId="2882E9E0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10.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【答案】：C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【解析】：元宝螺丝主要实现杯托架的升降功能，选C项。</w:t>
      </w:r>
    </w:p>
    <w:p w14:paraId="1191B95F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11.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【答案】：C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【解析】：AD项形状对不上，B项宽度明显大于右图构件，C项符合题意。</w:t>
      </w:r>
    </w:p>
    <w:p w14:paraId="1FE5FEC9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12.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【答案】：C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【解析】：发明家都会主动发现问题并想法解决问题，只有这样才会出更多的成果，有更多的问题。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选C项。</w:t>
      </w:r>
    </w:p>
    <w:p w14:paraId="6CCB35FD">
      <w:pPr>
        <w:numPr>
          <w:ilvl w:val="0"/>
          <w:numId w:val="0"/>
        </w:numPr>
        <w:spacing w:line="240" w:lineRule="auto"/>
        <w:rPr>
          <w:rFonts w:hint="default" w:ascii="Segoe UI" w:hAnsi="Segoe UI" w:eastAsia="宋体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13.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【答案】：B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【解析】：凸面镜主要是方便司机观察对向来车，实现信息交互。</w:t>
      </w:r>
    </w:p>
    <w:p w14:paraId="4D47ABBC">
      <w:pPr>
        <w:numPr>
          <w:ilvl w:val="0"/>
          <w:numId w:val="0"/>
        </w:numPr>
        <w:spacing w:line="240" w:lineRule="auto"/>
        <w:rPr>
          <w:rFonts w:hint="default" w:ascii="Segoe UI" w:hAnsi="Segoe UI" w:eastAsia="宋体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14.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【答案】：D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【解析】：榫卯结构多用于木材之间的连接，选D项。</w:t>
      </w:r>
    </w:p>
    <w:p w14:paraId="0AF912D0">
      <w:pPr>
        <w:numPr>
          <w:ilvl w:val="0"/>
          <w:numId w:val="0"/>
        </w:numPr>
        <w:spacing w:line="240" w:lineRule="auto"/>
        <w:rPr>
          <w:rFonts w:hint="default" w:ascii="Segoe UI" w:hAnsi="Segoe UI" w:eastAsia="宋体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15.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【答案】：D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【解析】：垃圾桶上方设计档雨板能够档雨，保证垃圾桶内容干燥，是从环境角度考虑的。</w:t>
      </w:r>
    </w:p>
    <w:p w14:paraId="6E5A9993">
      <w:pPr>
        <w:numPr>
          <w:ilvl w:val="0"/>
          <w:numId w:val="0"/>
        </w:numPr>
        <w:spacing w:line="240" w:lineRule="auto"/>
        <w:rPr>
          <w:rFonts w:hint="default" w:ascii="Segoe UI" w:hAnsi="Segoe UI" w:eastAsia="宋体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16.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【答案】：B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【解析】：36所对的弧度为半圆，应标半径，用字母R。</w:t>
      </w:r>
    </w:p>
    <w:p w14:paraId="4791AE48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17.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【答案】：A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【解析】：90应为材料的直径，应标直径Ф90。</w:t>
      </w:r>
    </w:p>
    <w:p w14:paraId="16966E78">
      <w:pPr>
        <w:numPr>
          <w:ilvl w:val="0"/>
          <w:numId w:val="0"/>
        </w:numPr>
        <w:spacing w:line="240" w:lineRule="auto"/>
        <w:rPr>
          <w:rFonts w:hint="default" w:ascii="Segoe UI" w:hAnsi="Segoe UI" w:eastAsia="宋体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18.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【答案】：D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【解析】：R13所对的为圆，应标直径，用字母Ф。</w:t>
      </w:r>
    </w:p>
    <w:p w14:paraId="2873220E">
      <w:pPr>
        <w:numPr>
          <w:ilvl w:val="0"/>
          <w:numId w:val="0"/>
        </w:numPr>
        <w:spacing w:line="240" w:lineRule="auto"/>
        <w:rPr>
          <w:rFonts w:hint="default" w:ascii="Segoe UI" w:hAnsi="Segoe UI" w:eastAsia="宋体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19.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【答案】：A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【解析】：从立体图看，中下部有一定的台阶，内圆直径变小，所以选A项。</w:t>
      </w:r>
    </w:p>
    <w:p w14:paraId="2849748D">
      <w:pPr>
        <w:numPr>
          <w:ilvl w:val="0"/>
          <w:numId w:val="0"/>
        </w:numPr>
        <w:spacing w:line="240" w:lineRule="auto"/>
        <w:rPr>
          <w:rFonts w:hint="default" w:ascii="Segoe UI" w:hAnsi="Segoe UI" w:eastAsia="宋体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20.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【答案】：D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【解析】：ABC项描述与图片一致，D项画拆线，描述为画圆，所以选D项。</w:t>
      </w:r>
    </w:p>
    <w:p w14:paraId="10E4424D">
      <w:pPr>
        <w:numPr>
          <w:ilvl w:val="0"/>
          <w:numId w:val="0"/>
        </w:numPr>
        <w:spacing w:line="240" w:lineRule="auto"/>
        <w:rPr>
          <w:rFonts w:hint="default" w:ascii="Segoe UI" w:hAnsi="Segoe UI" w:eastAsia="宋体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21.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【答案】：A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【解析】：“长对正”是指主视图与俯视图的长对正，所以选A项，主左应为高平齐。</w:t>
      </w:r>
    </w:p>
    <w:p w14:paraId="1B1E4B77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22.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【答案】：C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【解析】：尺寸线应用细实线绘制，选C项。</w:t>
      </w:r>
    </w:p>
    <w:p w14:paraId="6819E3D0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23.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</w:t>
      </w: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【解析】：见</w:t>
      </w: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粤教版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P</w:t>
      </w: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54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页，选</w:t>
      </w: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项。</w:t>
      </w:r>
    </w:p>
    <w:p w14:paraId="1E4D89E3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24.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【答案】：D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【解析】：根据方案设计的逻辑可知，应选D项。</w:t>
      </w:r>
    </w:p>
    <w:p w14:paraId="780A6053">
      <w:pPr>
        <w:numPr>
          <w:ilvl w:val="0"/>
          <w:numId w:val="0"/>
        </w:numPr>
        <w:spacing w:line="240" w:lineRule="auto"/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25.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【答案】：D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【解析】：D项是从便利性加以考虑，不属于功能评价，选D项。</w:t>
      </w:r>
    </w:p>
    <w:p w14:paraId="6D196EA8">
      <w:pPr>
        <w:numPr>
          <w:ilvl w:val="0"/>
          <w:numId w:val="1"/>
        </w:numPr>
        <w:spacing w:line="240" w:lineRule="auto"/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判断题</w:t>
      </w:r>
    </w:p>
    <w:p w14:paraId="13B02633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【答案】：√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【解析】：根据设计原则之间的关系，题干说法正确。</w:t>
      </w:r>
    </w:p>
    <w:p w14:paraId="2B24A405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【答案】：√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【解析】：见苏教版P78页，人机关系的定义，题干说法正确。</w:t>
      </w:r>
    </w:p>
    <w:p w14:paraId="433C3FDC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3.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【答案】：×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【解析】：俯视图反映物体的长度和宽度，题干说法正确。</w:t>
      </w:r>
    </w:p>
    <w:p w14:paraId="3402B35B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【答案】：√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【解析】：根据设计的可持续发展原则可知，题干说法正确。</w:t>
      </w:r>
    </w:p>
    <w:p w14:paraId="44A0B1E1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【答案】：√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【解析】：根据标准件的定义可知，题干说法正确。</w:t>
      </w:r>
    </w:p>
    <w:p w14:paraId="5E12EB18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6.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【答案】：√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【解析】：见苏教版P106关于草图的定义，题干说法正确。</w:t>
      </w:r>
    </w:p>
    <w:p w14:paraId="5EEEEB1E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7.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【答案】：√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【解析】：见苏教版P103，技术语言的种类及粤教版P74页相关内容可知，题干说法正确。</w:t>
      </w:r>
    </w:p>
    <w:p w14:paraId="35DB835F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8.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【答案】：√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【解析】：根据三视图的投影投影规律，主、俯视图长对正正，题干说法</w:t>
      </w:r>
      <w:r>
        <w:rPr>
          <w:rFonts w:hint="eastAsia" w:ascii="Segoe UI" w:hAnsi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正确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。</w:t>
      </w:r>
    </w:p>
    <w:p w14:paraId="64562D82">
      <w:pPr>
        <w:numPr>
          <w:ilvl w:val="0"/>
          <w:numId w:val="0"/>
        </w:numPr>
        <w:spacing w:line="240" w:lineRule="auto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9.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【答案】：√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【解析】：根据交通法规和生活常识可知，题干说法正确。</w:t>
      </w:r>
    </w:p>
    <w:p w14:paraId="36780A76">
      <w:pPr>
        <w:numPr>
          <w:ilvl w:val="0"/>
          <w:numId w:val="0"/>
        </w:num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10.</w:t>
      </w: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【答案】：×</w:t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【解析】：用平行光投影响物体叫平行投影响法，题干说法错误。</w:t>
      </w:r>
    </w:p>
    <w:p w14:paraId="3219F88B">
      <w:p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第三章章节练习答案</w:t>
      </w:r>
    </w:p>
    <w:p w14:paraId="36DD537F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1-5 CDDCA  6-10 ABBCC  11-15 BCBBC  16-20 BBBAD</w:t>
      </w:r>
    </w:p>
    <w:p w14:paraId="2C7EE1F9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二、设计题 略</w:t>
      </w:r>
    </w:p>
    <w:p w14:paraId="21D87144">
      <w:p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第四章章节练习答案</w:t>
      </w:r>
    </w:p>
    <w:p w14:paraId="2D2D53F8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1-5  DDACC    6-10  AADBC   11-15 BDCDA    16-20  ACCDC  </w:t>
      </w:r>
    </w:p>
    <w:p w14:paraId="0EFBD9D9">
      <w:pPr>
        <w:spacing w:line="24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二、（1）</w:t>
      </w:r>
      <w:r>
        <w:rPr>
          <w:rFonts w:hint="default" w:ascii="Calibri" w:hAnsi="Calibri" w:cs="Calibri"/>
          <w:lang w:val="en-US" w:eastAsia="zh-CN"/>
        </w:rPr>
        <w:t>③①</w:t>
      </w:r>
      <w:r>
        <w:rPr>
          <w:rFonts w:hint="eastAsia"/>
          <w:lang w:val="en-US" w:eastAsia="zh-CN"/>
        </w:rPr>
        <w:t xml:space="preserve">   （2）</w:t>
      </w:r>
      <w:r>
        <w:rPr>
          <w:rFonts w:hint="default" w:ascii="Calibri" w:hAnsi="Calibri" w:cs="Calibri"/>
          <w:lang w:val="en-US" w:eastAsia="zh-CN"/>
        </w:rPr>
        <w:t>②③</w:t>
      </w:r>
      <w:r>
        <w:rPr>
          <w:rFonts w:hint="eastAsia"/>
          <w:lang w:val="en-US" w:eastAsia="zh-CN"/>
        </w:rPr>
        <w:t xml:space="preserve">   （3）</w:t>
      </w: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/>
          <w:lang w:val="en-US" w:eastAsia="zh-CN"/>
        </w:rPr>
        <w:t xml:space="preserve">   （4）</w:t>
      </w:r>
      <w:r>
        <w:rPr>
          <w:rFonts w:hint="default" w:ascii="Calibri" w:hAnsi="Calibri" w:cs="Calibri"/>
          <w:lang w:val="en-US" w:eastAsia="zh-CN"/>
        </w:rPr>
        <w:t>③</w:t>
      </w:r>
    </w:p>
    <w:p w14:paraId="391E3C32">
      <w:pPr>
        <w:spacing w:line="240" w:lineRule="auto"/>
        <w:rPr>
          <w:rFonts w:hint="default"/>
          <w:lang w:val="en-US" w:eastAsia="zh-CN"/>
        </w:rPr>
      </w:pPr>
    </w:p>
    <w:p w14:paraId="5D80BE7C">
      <w:pPr>
        <w:spacing w:line="240" w:lineRule="auto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通用技术必修二练习题</w:t>
      </w:r>
    </w:p>
    <w:p w14:paraId="08ABD845">
      <w:pPr>
        <w:spacing w:line="24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第一章：结构与设计</w:t>
      </w:r>
    </w:p>
    <w:p w14:paraId="7252AB64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一．判断题</w:t>
      </w:r>
    </w:p>
    <w:p w14:paraId="32B73351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1-5 CBACA  6-10 ADDDA  11-15 CABDB</w:t>
      </w:r>
    </w:p>
    <w:p w14:paraId="3A681F6C">
      <w:pPr>
        <w:spacing w:line="24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二．判断题</w:t>
      </w:r>
    </w:p>
    <w:p w14:paraId="6F933E89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16-20  ××√×√   21-25  √√×√×</w:t>
      </w:r>
    </w:p>
    <w:p w14:paraId="53C05789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三．分析题</w:t>
      </w:r>
    </w:p>
    <w:p w14:paraId="0A5C9AFB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（1）箱体是壳体结构，底座属于框架结构</w:t>
      </w:r>
    </w:p>
    <w:p w14:paraId="6D78E817">
      <w:pPr>
        <w:spacing w:line="24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（2）高 长 宽  毫米  宽</w:t>
      </w:r>
    </w:p>
    <w:p w14:paraId="55A53015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（3）将塑料管一边连接出肉口，一边连接肠子，即可实现灌肠。</w:t>
      </w:r>
    </w:p>
    <w:p w14:paraId="18B577FB">
      <w:pPr>
        <w:spacing w:line="24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第二章 流程与设计</w:t>
      </w:r>
    </w:p>
    <w:p w14:paraId="5382E14E">
      <w:pPr>
        <w:spacing w:line="24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1-5 BAACB 6-10 BBAAD   11-15 CDDBD  判断题：×√√×√  ××√×√</w:t>
      </w:r>
    </w:p>
    <w:p w14:paraId="4ECE54CF">
      <w:pPr>
        <w:spacing w:line="24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第三章 系统与设计</w:t>
      </w:r>
    </w:p>
    <w:p w14:paraId="045DA3FE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1-5 BDCDC 6、AC 7-10 BDCC  11-15 DCADA</w:t>
      </w:r>
    </w:p>
    <w:p w14:paraId="020A43E5">
      <w:pPr>
        <w:spacing w:line="240" w:lineRule="auto"/>
        <w:rPr>
          <w:rFonts w:hint="default" w:ascii="Calibri" w:hAnsi="Calibri" w:cs="Calibri"/>
          <w:lang w:val="en-US" w:eastAsia="zh-CN"/>
        </w:rPr>
      </w:pPr>
      <w:r>
        <w:rPr>
          <w:rFonts w:hint="eastAsia"/>
          <w:lang w:val="en-US" w:eastAsia="zh-CN"/>
        </w:rPr>
        <w:t>分析题 16（1）</w:t>
      </w:r>
      <w:r>
        <w:rPr>
          <w:rFonts w:hint="default" w:ascii="Calibri" w:hAnsi="Calibri" w:cs="Calibri"/>
          <w:lang w:val="en-US" w:eastAsia="zh-CN"/>
        </w:rPr>
        <w:t>①</w:t>
      </w:r>
      <w:r>
        <w:rPr>
          <w:rFonts w:hint="eastAsia"/>
          <w:lang w:val="en-US" w:eastAsia="zh-CN"/>
        </w:rPr>
        <w:t xml:space="preserve"> （2）</w:t>
      </w:r>
      <w:r>
        <w:rPr>
          <w:rFonts w:hint="default" w:ascii="Calibri" w:hAnsi="Calibri" w:cs="Calibri"/>
          <w:lang w:val="en-US" w:eastAsia="zh-CN"/>
        </w:rPr>
        <w:t>②③</w:t>
      </w:r>
      <w:r>
        <w:rPr>
          <w:rFonts w:hint="eastAsia"/>
          <w:lang w:val="en-US" w:eastAsia="zh-CN"/>
        </w:rPr>
        <w:t xml:space="preserve"> （3）</w:t>
      </w:r>
      <w:r>
        <w:rPr>
          <w:rFonts w:hint="default" w:ascii="Calibri" w:hAnsi="Calibri" w:cs="Calibri"/>
          <w:lang w:val="en-US" w:eastAsia="zh-CN"/>
        </w:rPr>
        <w:t>②③</w:t>
      </w:r>
    </w:p>
    <w:p w14:paraId="265C5137">
      <w:pPr>
        <w:spacing w:line="240" w:lineRule="auto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17、</w:t>
      </w:r>
      <w:r>
        <w:rPr>
          <w:rFonts w:hint="eastAsia"/>
          <w:lang w:val="en-US" w:eastAsia="zh-CN"/>
        </w:rPr>
        <w:t>（1）</w:t>
      </w: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/>
          <w:lang w:val="en-US" w:eastAsia="zh-CN"/>
        </w:rPr>
        <w:t>（2）</w:t>
      </w:r>
      <w:r>
        <w:rPr>
          <w:rFonts w:hint="default" w:ascii="Calibri" w:hAnsi="Calibri" w:cs="Calibri"/>
          <w:lang w:val="en-US" w:eastAsia="zh-CN"/>
        </w:rPr>
        <w:t>②①③</w:t>
      </w:r>
      <w:r>
        <w:rPr>
          <w:rFonts w:hint="eastAsia" w:ascii="Calibri" w:hAnsi="Calibri" w:cs="Calibri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（3）</w:t>
      </w:r>
      <w:r>
        <w:rPr>
          <w:rFonts w:hint="default" w:ascii="Calibri" w:hAnsi="Calibri" w:cs="Calibri"/>
          <w:lang w:val="en-US" w:eastAsia="zh-CN"/>
        </w:rPr>
        <w:t>①</w:t>
      </w:r>
    </w:p>
    <w:p w14:paraId="4B049E8D">
      <w:p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第四章控制与设计</w:t>
      </w:r>
    </w:p>
    <w:p w14:paraId="1737299C">
      <w:p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1-5 CCBCC 6-10 CBDBA 11-15 ABCDA</w:t>
      </w:r>
      <w:bookmarkStart w:id="0" w:name="_GoBack"/>
      <w:bookmarkEnd w:id="0"/>
    </w:p>
    <w:p w14:paraId="1D3C1821">
      <w:pPr>
        <w:spacing w:line="240" w:lineRule="auto"/>
        <w:rPr>
          <w:rFonts w:hint="default" w:ascii="Calibri" w:hAnsi="Calibri" w:cs="Calibri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16、</w:t>
      </w:r>
      <w:r>
        <w:rPr>
          <w:rFonts w:hint="eastAsia"/>
          <w:lang w:val="en-US" w:eastAsia="zh-CN"/>
        </w:rPr>
        <w:t>（1）</w:t>
      </w:r>
      <w:r>
        <w:rPr>
          <w:rFonts w:hint="default" w:ascii="Calibri" w:hAnsi="Calibri" w:cs="Calibri"/>
          <w:lang w:val="en-US" w:eastAsia="zh-CN"/>
        </w:rPr>
        <w:t>②③</w:t>
      </w:r>
      <w:r>
        <w:rPr>
          <w:rFonts w:hint="eastAsia"/>
          <w:lang w:val="en-US" w:eastAsia="zh-CN"/>
        </w:rPr>
        <w:t>（2）</w:t>
      </w:r>
      <w:r>
        <w:rPr>
          <w:rFonts w:hint="default" w:ascii="Calibri" w:hAnsi="Calibri" w:cs="Calibri"/>
          <w:lang w:val="en-US" w:eastAsia="zh-CN"/>
        </w:rPr>
        <w:t>③</w:t>
      </w:r>
      <w:r>
        <w:rPr>
          <w:rFonts w:hint="eastAsia" w:ascii="Calibri" w:hAnsi="Calibri" w:cs="Calibri"/>
          <w:lang w:val="en-US" w:eastAsia="zh-CN"/>
        </w:rPr>
        <w:fldChar w:fldCharType="begin"/>
      </w:r>
      <w:r>
        <w:rPr>
          <w:rFonts w:hint="eastAsia" w:ascii="Calibri" w:hAnsi="Calibri" w:cs="Calibri"/>
          <w:lang w:val="en-US" w:eastAsia="zh-CN"/>
        </w:rPr>
        <w:instrText xml:space="preserve"> = 4 \* GB3 \* MERGEFORMAT </w:instrText>
      </w:r>
      <w:r>
        <w:rPr>
          <w:rFonts w:hint="eastAsia" w:ascii="Calibri" w:hAnsi="Calibri" w:cs="Calibri"/>
          <w:lang w:val="en-US" w:eastAsia="zh-CN"/>
        </w:rPr>
        <w:fldChar w:fldCharType="separate"/>
      </w:r>
      <w:r>
        <w:t>④</w:t>
      </w:r>
      <w:r>
        <w:rPr>
          <w:rFonts w:hint="eastAsia" w:ascii="Calibri" w:hAnsi="Calibri" w:cs="Calibri"/>
          <w:lang w:val="en-US" w:eastAsia="zh-CN"/>
        </w:rPr>
        <w:fldChar w:fldCharType="end"/>
      </w:r>
      <w:r>
        <w:rPr>
          <w:rFonts w:hint="default" w:ascii="Calibri" w:hAnsi="Calibri" w:cs="Calibri"/>
          <w:lang w:val="en-US" w:eastAsia="zh-CN"/>
        </w:rPr>
        <w:t>③</w:t>
      </w:r>
      <w:r>
        <w:rPr>
          <w:rFonts w:hint="eastAsia"/>
          <w:lang w:val="en-US" w:eastAsia="zh-CN"/>
        </w:rPr>
        <w:t xml:space="preserve"> （3）</w:t>
      </w:r>
      <w:r>
        <w:rPr>
          <w:rFonts w:hint="default" w:ascii="Calibri" w:hAnsi="Calibri" w:cs="Calibri"/>
          <w:lang w:val="en-US" w:eastAsia="zh-CN"/>
        </w:rPr>
        <w:t>③</w:t>
      </w:r>
      <w:r>
        <w:rPr>
          <w:rFonts w:hint="eastAsia"/>
          <w:lang w:val="en-US" w:eastAsia="zh-CN"/>
        </w:rPr>
        <w:t>（4）</w:t>
      </w:r>
      <w:r>
        <w:rPr>
          <w:rFonts w:hint="default" w:ascii="Calibri" w:hAnsi="Calibri" w:cs="Calibri"/>
          <w:lang w:val="en-US" w:eastAsia="zh-CN"/>
        </w:rPr>
        <w:t>③</w:t>
      </w:r>
    </w:p>
    <w:p w14:paraId="42451E97">
      <w:pPr>
        <w:spacing w:line="240" w:lineRule="auto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17、</w:t>
      </w:r>
      <w:r>
        <w:rPr>
          <w:rFonts w:hint="default" w:ascii="Calibri" w:hAnsi="Calibri" w:cs="Calibri"/>
          <w:lang w:val="en-US" w:eastAsia="zh-CN"/>
        </w:rPr>
        <w:drawing>
          <wp:inline distT="0" distB="0" distL="114300" distR="114300">
            <wp:extent cx="5264150" cy="2199005"/>
            <wp:effectExtent l="0" t="0" r="8890" b="10795"/>
            <wp:docPr id="1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993A0">
      <w:pPr>
        <w:spacing w:line="240" w:lineRule="auto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（1）</w:t>
      </w:r>
      <w:r>
        <w:rPr>
          <w:rFonts w:hint="eastAsia" w:ascii="Calibri" w:hAnsi="Calibri" w:cs="Calibri"/>
          <w:lang w:val="en-US" w:eastAsia="zh-CN"/>
        </w:rPr>
        <w:fldChar w:fldCharType="begin"/>
      </w:r>
      <w:r>
        <w:rPr>
          <w:rFonts w:hint="eastAsia" w:ascii="Calibri" w:hAnsi="Calibri" w:cs="Calibri"/>
          <w:lang w:val="en-US" w:eastAsia="zh-CN"/>
        </w:rPr>
        <w:instrText xml:space="preserve"> = 4 \* GB3 \* MERGEFORMAT </w:instrText>
      </w:r>
      <w:r>
        <w:rPr>
          <w:rFonts w:hint="eastAsia" w:ascii="Calibri" w:hAnsi="Calibri" w:cs="Calibri"/>
          <w:lang w:val="en-US" w:eastAsia="zh-CN"/>
        </w:rPr>
        <w:fldChar w:fldCharType="separate"/>
      </w:r>
      <w:r>
        <w:t>④</w:t>
      </w:r>
      <w:r>
        <w:rPr>
          <w:rFonts w:hint="eastAsia" w:ascii="Calibri" w:hAnsi="Calibri" w:cs="Calibri"/>
          <w:lang w:val="en-US" w:eastAsia="zh-CN"/>
        </w:rPr>
        <w:fldChar w:fldCharType="end"/>
      </w:r>
      <w:r>
        <w:rPr>
          <w:rFonts w:hint="default" w:ascii="Calibri" w:hAnsi="Calibri" w:cs="Calibri"/>
          <w:lang w:val="en-US" w:eastAsia="zh-CN"/>
        </w:rPr>
        <w:t>③①</w:t>
      </w:r>
      <w:r>
        <w:rPr>
          <w:rFonts w:hint="eastAsia"/>
          <w:lang w:val="en-US" w:eastAsia="zh-CN"/>
        </w:rPr>
        <w:t xml:space="preserve"> （2）</w:t>
      </w: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 w:ascii="Calibri" w:hAnsi="Calibri" w:cs="Calibri"/>
          <w:lang w:val="en-US" w:eastAsia="zh-CN"/>
        </w:rPr>
        <w:t>（3）</w:t>
      </w:r>
      <w:r>
        <w:rPr>
          <w:rFonts w:hint="default" w:ascii="Calibri" w:hAnsi="Calibri" w:cs="Calibri"/>
          <w:lang w:val="en-US" w:eastAsia="zh-CN"/>
        </w:rPr>
        <w:t>②③</w:t>
      </w:r>
    </w:p>
    <w:p w14:paraId="7074A35D">
      <w:pPr>
        <w:spacing w:line="240" w:lineRule="auto"/>
        <w:rPr>
          <w:rFonts w:hint="eastAsia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18、（1）从左至右填：控制器、传感器、太阳能电池板、太阳能电池板的实际方向</w:t>
      </w:r>
    </w:p>
    <w:p w14:paraId="1F57FD6D">
      <w:pPr>
        <w:spacing w:line="240" w:lineRule="auto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（2）</w:t>
      </w:r>
      <w:r>
        <w:rPr>
          <w:rFonts w:hint="default" w:ascii="Calibri" w:hAnsi="Calibri" w:cs="Calibri"/>
          <w:lang w:val="en-US" w:eastAsia="zh-CN"/>
        </w:rPr>
        <w:t>③</w:t>
      </w:r>
    </w:p>
    <w:p w14:paraId="4DFC2363">
      <w:pPr>
        <w:spacing w:line="240" w:lineRule="auto"/>
        <w:ind w:firstLine="420" w:firstLineChars="200"/>
        <w:rPr>
          <w:rFonts w:hint="default" w:ascii="Calibri" w:hAnsi="Calibri" w:cs="Calibri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273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AD5F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AD5F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ECA9E5"/>
    <w:multiLevelType w:val="singleLevel"/>
    <w:tmpl w:val="A4ECA9E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ZTRiYjYzNTY4YWJmYjA3NDY2ODM0MzI3MjI1NjUifQ=="/>
  </w:docVars>
  <w:rsids>
    <w:rsidRoot w:val="00000000"/>
    <w:rsid w:val="019D115B"/>
    <w:rsid w:val="0B5036E2"/>
    <w:rsid w:val="0D3F3A0E"/>
    <w:rsid w:val="1212349F"/>
    <w:rsid w:val="17415E59"/>
    <w:rsid w:val="194B3A62"/>
    <w:rsid w:val="1D775541"/>
    <w:rsid w:val="1F0B3750"/>
    <w:rsid w:val="23325FCD"/>
    <w:rsid w:val="356A2694"/>
    <w:rsid w:val="36D14A9B"/>
    <w:rsid w:val="3EBB4C7E"/>
    <w:rsid w:val="41DF6E45"/>
    <w:rsid w:val="50250266"/>
    <w:rsid w:val="524D49B6"/>
    <w:rsid w:val="52744C62"/>
    <w:rsid w:val="546331B3"/>
    <w:rsid w:val="5C98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ECB019B1-382A-4266-B25C-5B523AA43C14-1">
      <extobjdata type="ECB019B1-382A-4266-B25C-5B523AA43C14" data="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1758</Words>
  <Characters>2034</Characters>
  <Lines>0</Lines>
  <Paragraphs>0</Paragraphs>
  <TotalTime>25</TotalTime>
  <ScaleCrop>false</ScaleCrop>
  <LinksUpToDate>false</LinksUpToDate>
  <CharactersWithSpaces>2137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2023-12-14T07:46:00Z</dcterms:created>
  <dc:creator>EDZ</dc:creator>
  <cp:lastModifiedBy>张</cp:lastModifiedBy>
  <dcterms:modified xsi:type="dcterms:W3CDTF">2024-10-17T01:52:48Z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6CDCBB58A03D4F299A2A08522A7AB82D_13</vt:lpwstr>
  </property>
</Properties>
</file>