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专题板块一</w:t>
      </w:r>
      <w:r>
        <w:rPr>
          <w:rFonts w:hint="eastAsia" w:ascii="宋体" w:hAnsi="宋体" w:eastAsia="宋体" w:cs="宋体"/>
          <w:b/>
          <w:bCs/>
          <w:sz w:val="32"/>
          <w:szCs w:val="32"/>
          <w:lang w:val="en-US" w:eastAsia="zh-CN"/>
        </w:rPr>
        <w:t xml:space="preserve"> 基础知识及运用</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小练习一：CBBA</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小练习二：DACA</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小练习三：CCDA </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小练习四：BACD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小练习五：DBCC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小练习六：BCCB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小练习七：CCCA</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小练习八：BCCB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小练习九：AAAB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小练习十：BABD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小练习十一：CDDC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小练习十二：BCBC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小练习十三：CBCB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小练习十四：DADD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小练习十五：BDDD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小练习十六：BADD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小练习十七：ACCB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小练习十八：DABD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小练习十九：ACBA</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小练习二十：BDBC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小练习二十一：BBBD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小练习二十二：BBAC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小练习二十三：CDBC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小练习二十四：CAAB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小练习二十五：CCCB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小练习二十六：CCAD</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小练习二十七：BCCC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小练习二十八：DDDC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小练习二十九：CCBB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小练习三十：CBDC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小练习三十一：AACB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小练习三十二：BCDB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小练习三十三：BDAB</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小练习三十四：DBBC</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小练习三十五：DCAB</w:t>
      </w:r>
    </w:p>
    <w:p>
      <w:pPr>
        <w:rPr>
          <w:rFonts w:hint="default" w:ascii="宋体" w:hAnsi="宋体" w:eastAsia="宋体" w:cs="宋体"/>
          <w:b/>
          <w:bCs/>
          <w:sz w:val="32"/>
          <w:szCs w:val="32"/>
          <w:lang w:val="en-US" w:eastAsia="zh-CN"/>
        </w:rPr>
      </w:pPr>
      <w:r>
        <w:rPr>
          <w:rFonts w:hint="eastAsia" w:ascii="宋体" w:hAnsi="宋体" w:eastAsia="宋体" w:cs="宋体"/>
          <w:sz w:val="21"/>
          <w:szCs w:val="21"/>
          <w:lang w:val="en-US" w:eastAsia="zh-CN"/>
        </w:rPr>
        <w:t>小练习三十六：CDCD</w:t>
      </w:r>
      <w:bookmarkStart w:id="0" w:name="_GoBack"/>
      <w:bookmarkEnd w:id="0"/>
    </w:p>
    <w:p>
      <w:pPr>
        <w:numPr>
          <w:ilvl w:val="0"/>
          <w:numId w:val="0"/>
        </w:numPr>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b/>
          <w:bCs/>
          <w:sz w:val="32"/>
          <w:szCs w:val="32"/>
          <w:lang w:eastAsia="zh-CN"/>
        </w:rPr>
        <w:t>专题板块二</w:t>
      </w:r>
      <w:r>
        <w:rPr>
          <w:rFonts w:hint="eastAsia" w:ascii="宋体" w:hAnsi="宋体" w:eastAsia="宋体" w:cs="宋体"/>
          <w:b/>
          <w:bCs/>
          <w:sz w:val="32"/>
          <w:szCs w:val="32"/>
          <w:lang w:val="en-US" w:eastAsia="zh-CN"/>
        </w:rPr>
        <w:t xml:space="preserve"> </w:t>
      </w:r>
      <w:r>
        <w:rPr>
          <w:rFonts w:hint="eastAsia" w:ascii="宋体" w:hAnsi="宋体" w:eastAsia="宋体" w:cs="宋体"/>
          <w:b/>
          <w:bCs/>
          <w:sz w:val="32"/>
          <w:szCs w:val="32"/>
          <w:lang w:eastAsia="zh-CN"/>
        </w:rPr>
        <w:t>文言文阅读</w:t>
      </w:r>
    </w:p>
    <w:p>
      <w:pPr>
        <w:widowControl w:val="0"/>
        <w:numPr>
          <w:ilvl w:val="0"/>
          <w:numId w:val="0"/>
        </w:numPr>
        <w:spacing w:line="360" w:lineRule="auto"/>
        <w:jc w:val="center"/>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卷</w:t>
      </w:r>
      <w:r>
        <w:rPr>
          <w:rFonts w:hint="eastAsia" w:ascii="微软雅黑" w:hAnsi="微软雅黑" w:eastAsia="微软雅黑" w:cs="微软雅黑"/>
          <w:kern w:val="2"/>
          <w:sz w:val="22"/>
          <w:szCs w:val="22"/>
          <w:lang w:val="en-US" w:eastAsia="zh-CN" w:bidi="ar-SA"/>
        </w:rPr>
        <w:t>Ⅰ</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D（众人：一般人）</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5.要去近郊的人，吃饱饭往返，回来时肚子仍是饱的；到百里外的人，要用一整夜时间舂米准备干粮；到千里外的人，要聚积三个月的粮食。蝉和小斑鸠这两个小动物又怎么知道呢？</w:t>
      </w:r>
    </w:p>
    <w:p>
      <w:pPr>
        <w:widowControl w:val="0"/>
        <w:numPr>
          <w:ilvl w:val="0"/>
          <w:numId w:val="0"/>
        </w:num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6.（1）草色遥看近却无   （2）</w:t>
      </w:r>
      <w:r>
        <w:rPr>
          <w:rFonts w:hint="eastAsia" w:ascii="宋体" w:hAnsi="宋体" w:eastAsia="宋体" w:cs="宋体"/>
          <w:sz w:val="21"/>
          <w:szCs w:val="21"/>
        </w:rPr>
        <w:t>梧桐更兼细雨</w:t>
      </w:r>
    </w:p>
    <w:p>
      <w:pPr>
        <w:widowControl w:val="0"/>
        <w:numPr>
          <w:ilvl w:val="0"/>
          <w:numId w:val="0"/>
        </w:numPr>
        <w:spacing w:line="360" w:lineRule="auto"/>
        <w:jc w:val="left"/>
        <w:rPr>
          <w:rFonts w:hint="eastAsia" w:ascii="宋体" w:hAnsi="宋体" w:eastAsia="宋体" w:cs="宋体"/>
          <w:sz w:val="21"/>
          <w:szCs w:val="21"/>
        </w:rPr>
      </w:pP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C（合：使动用法，使···满意）</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世上所有的人都称赞他，他并不因此就特别奋勉，世上所有的人都诽谤他，他也并不因此就感到沮丧。他认定了对自己和对外物的分寸，分辨清楚荣辱的界限，就觉得不过如此罢了。他对待人世间的一切，都没有拼命去追求。</w:t>
      </w:r>
    </w:p>
    <w:p>
      <w:pPr>
        <w:widowControl w:val="0"/>
        <w:numPr>
          <w:ilvl w:val="0"/>
          <w:numId w:val="0"/>
        </w:numPr>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6.（1）浊酒一杯家万里   （2）</w:t>
      </w:r>
      <w:r>
        <w:rPr>
          <w:rFonts w:hint="eastAsia" w:ascii="宋体" w:hAnsi="宋体" w:eastAsia="宋体" w:cs="宋体"/>
          <w:sz w:val="21"/>
          <w:szCs w:val="21"/>
        </w:rPr>
        <w:t>有暗香盈袖</w:t>
      </w:r>
    </w:p>
    <w:p>
      <w:pPr>
        <w:widowControl w:val="0"/>
        <w:numPr>
          <w:ilvl w:val="0"/>
          <w:numId w:val="0"/>
        </w:numPr>
        <w:spacing w:line="360" w:lineRule="auto"/>
        <w:jc w:val="left"/>
        <w:rPr>
          <w:rFonts w:hint="eastAsia" w:ascii="宋体" w:hAnsi="宋体" w:eastAsia="宋体" w:cs="宋体"/>
          <w:sz w:val="21"/>
          <w:szCs w:val="21"/>
        </w:rPr>
      </w:pPr>
    </w:p>
    <w:p>
      <w:pPr>
        <w:widowControl w:val="0"/>
        <w:numPr>
          <w:ilvl w:val="0"/>
          <w:numId w:val="0"/>
        </w:numPr>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卷</w:t>
      </w:r>
      <w:r>
        <w:rPr>
          <w:rFonts w:hint="eastAsia" w:ascii="微软雅黑" w:hAnsi="微软雅黑" w:eastAsia="微软雅黑" w:cs="微软雅黑"/>
          <w:kern w:val="2"/>
          <w:sz w:val="21"/>
          <w:szCs w:val="21"/>
          <w:lang w:val="en-US" w:eastAsia="zh-CN" w:bidi="ar-SA"/>
        </w:rPr>
        <w:t>Ⅱ</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A（凶：饥荒）</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5.咚咚地敲响战鼓，两军开始交战，战败的扔掉盔甲拖着武器逃跑。有人逃了一百步然后停下来，有的人逃了五十步然后停下来。凭自己只跑了五十步而耻笑别人跑了一百步，那怎么样呢？</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6.（1）春蚕到死丝方尽   （2）封狼居胥</w:t>
      </w:r>
    </w:p>
    <w:p>
      <w:pPr>
        <w:widowControl w:val="0"/>
        <w:numPr>
          <w:ilvl w:val="0"/>
          <w:numId w:val="0"/>
        </w:numPr>
        <w:spacing w:line="360" w:lineRule="auto"/>
        <w:jc w:val="left"/>
        <w:rPr>
          <w:rFonts w:hint="eastAsia" w:ascii="宋体" w:hAnsi="宋体" w:eastAsia="宋体" w:cs="宋体"/>
          <w:sz w:val="21"/>
          <w:szCs w:val="21"/>
          <w:lang w:val="en-US" w:eastAsia="zh-CN"/>
        </w:rPr>
      </w:pP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C（制：统率）</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5.到始皇的时候，发展六世遗留下来的功业，以武力来统治各国，将东周，西周和各诸侯国统统消灭，登上皇帝的宝座来统治天下，用严酷的刑罚来奴役天下的百姓，威风震慑四海。</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6.（1）会挽雕弓如满月   （2）水随天去秋无际</w:t>
      </w:r>
    </w:p>
    <w:p>
      <w:pPr>
        <w:widowControl w:val="0"/>
        <w:numPr>
          <w:ilvl w:val="0"/>
          <w:numId w:val="0"/>
        </w:numPr>
        <w:spacing w:line="360" w:lineRule="auto"/>
        <w:jc w:val="left"/>
        <w:rPr>
          <w:rFonts w:hint="eastAsia" w:ascii="宋体" w:hAnsi="宋体" w:eastAsia="宋体" w:cs="宋体"/>
          <w:sz w:val="21"/>
          <w:szCs w:val="21"/>
          <w:lang w:val="en-US" w:eastAsia="zh-CN"/>
        </w:rPr>
      </w:pPr>
    </w:p>
    <w:p>
      <w:pPr>
        <w:widowControl w:val="0"/>
        <w:numPr>
          <w:ilvl w:val="0"/>
          <w:numId w:val="0"/>
        </w:num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卷</w:t>
      </w:r>
      <w:r>
        <w:rPr>
          <w:rFonts w:hint="eastAsia" w:ascii="微软雅黑" w:hAnsi="微软雅黑" w:eastAsia="微软雅黑" w:cs="微软雅黑"/>
          <w:sz w:val="21"/>
          <w:szCs w:val="21"/>
          <w:lang w:val="en-US" w:eastAsia="zh-CN"/>
        </w:rPr>
        <w:t>Ⅲ</w:t>
      </w:r>
    </w:p>
    <w:p>
      <w:pPr>
        <w:widowControl w:val="0"/>
        <w:numPr>
          <w:ilvl w:val="0"/>
          <w:numId w:val="0"/>
        </w:num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4.A（固：形容词作名词，坚固的城防）</w:t>
      </w:r>
    </w:p>
    <w:p>
      <w:pPr>
        <w:bidi w:val="0"/>
        <w:spacing w:line="360" w:lineRule="auto"/>
        <w:jc w:val="left"/>
        <w:rPr>
          <w:rFonts w:hint="eastAsia" w:cstheme="minorBidi"/>
          <w:kern w:val="2"/>
          <w:sz w:val="21"/>
          <w:szCs w:val="24"/>
          <w:lang w:val="en-US" w:eastAsia="zh-CN" w:bidi="ar-SA"/>
        </w:rPr>
      </w:pPr>
      <w:r>
        <w:rPr>
          <w:rFonts w:hint="eastAsia" w:cstheme="minorBidi"/>
          <w:kern w:val="2"/>
          <w:sz w:val="21"/>
          <w:szCs w:val="24"/>
          <w:lang w:val="en-US" w:eastAsia="zh-CN" w:bidi="ar-SA"/>
        </w:rPr>
        <w:t>5.陈涉一人起义国家就灭亡了，秦王子婴死在别人（项羽）手里，被天下人耻笑，这是为什么呢？就因为不施行仁政而使攻守的形势发生了变化啊。</w:t>
      </w:r>
    </w:p>
    <w:p>
      <w:pPr>
        <w:bidi w:val="0"/>
        <w:spacing w:line="360" w:lineRule="auto"/>
        <w:jc w:val="left"/>
        <w:rPr>
          <w:rFonts w:hint="eastAsia" w:ascii="宋体" w:hAnsi="宋体" w:eastAsia="宋体" w:cs="宋体"/>
          <w:sz w:val="21"/>
          <w:szCs w:val="21"/>
          <w:lang w:val="en-US" w:eastAsia="zh-CN"/>
        </w:rPr>
      </w:pPr>
      <w:r>
        <w:rPr>
          <w:rFonts w:hint="eastAsia" w:cstheme="minorBidi"/>
          <w:kern w:val="2"/>
          <w:sz w:val="21"/>
          <w:szCs w:val="24"/>
          <w:lang w:val="en-US" w:eastAsia="zh-CN" w:bidi="ar-SA"/>
        </w:rPr>
        <w:t>6.（1）</w:t>
      </w:r>
      <w:r>
        <w:rPr>
          <w:rFonts w:hint="eastAsia" w:ascii="宋体" w:hAnsi="宋体" w:eastAsia="宋体" w:cs="宋体"/>
          <w:sz w:val="21"/>
          <w:szCs w:val="21"/>
          <w:lang w:val="en-US" w:eastAsia="zh-CN"/>
        </w:rPr>
        <w:t>人有悲欢离合   （2）渚清沙白鸟飞回</w:t>
      </w:r>
    </w:p>
    <w:p>
      <w:pPr>
        <w:bidi w:val="0"/>
        <w:spacing w:line="360" w:lineRule="auto"/>
        <w:jc w:val="left"/>
        <w:rPr>
          <w:rFonts w:hint="eastAsia" w:ascii="宋体" w:hAnsi="宋体" w:eastAsia="宋体" w:cs="宋体"/>
          <w:sz w:val="21"/>
          <w:szCs w:val="21"/>
          <w:lang w:val="en-US" w:eastAsia="zh-CN"/>
        </w:rPr>
      </w:pP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A（使：派遣，送出）</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5.汉武帝赞许他这种合乎情理的做法，于是派遣苏武以中郎将的身份出使，持旄节护送扣留在汉的匈奴使者回国，趁便送给单于很丰厚的礼物，以答谢他的好意。</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6.（1）到乡翻似烂柯人   （2）料峭春风吹酒醒</w:t>
      </w:r>
    </w:p>
    <w:p>
      <w:pPr>
        <w:numPr>
          <w:ilvl w:val="0"/>
          <w:numId w:val="0"/>
        </w:numPr>
        <w:bidi w:val="0"/>
        <w:spacing w:line="360" w:lineRule="auto"/>
        <w:jc w:val="left"/>
        <w:rPr>
          <w:rFonts w:hint="eastAsia" w:ascii="宋体" w:hAnsi="宋体" w:eastAsia="宋体" w:cs="宋体"/>
          <w:sz w:val="21"/>
          <w:szCs w:val="21"/>
          <w:lang w:val="en-US" w:eastAsia="zh-CN"/>
        </w:rPr>
      </w:pPr>
    </w:p>
    <w:p>
      <w:pPr>
        <w:numPr>
          <w:ilvl w:val="0"/>
          <w:numId w:val="0"/>
        </w:numPr>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卷</w:t>
      </w:r>
      <w:r>
        <w:rPr>
          <w:rFonts w:hint="eastAsia" w:ascii="微软雅黑" w:hAnsi="微软雅黑" w:eastAsia="微软雅黑" w:cs="微软雅黑"/>
          <w:sz w:val="21"/>
          <w:szCs w:val="21"/>
          <w:lang w:val="en-US" w:eastAsia="zh-CN"/>
        </w:rPr>
        <w:t>Ⅳ</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D（镂：雕刻）</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我曾经整天思索，却不如片刻学到的知识多；我曾经踮起脚远望，却不如登到高处看得广阔。登到高处招手，胳膊没有加长，可是别人在远处也能看见；顺着风呼叫，声音没有变得洪亮，可是听的人在远处也能听得很清楚。</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6.（1）了却君王天下事   （2）樯橹灰飞烟灭</w:t>
      </w:r>
    </w:p>
    <w:p>
      <w:pPr>
        <w:numPr>
          <w:ilvl w:val="0"/>
          <w:numId w:val="0"/>
        </w:numPr>
        <w:bidi w:val="0"/>
        <w:spacing w:line="360" w:lineRule="auto"/>
        <w:jc w:val="left"/>
        <w:rPr>
          <w:rFonts w:hint="eastAsia" w:ascii="宋体" w:hAnsi="宋体" w:eastAsia="宋体" w:cs="宋体"/>
          <w:sz w:val="21"/>
          <w:szCs w:val="21"/>
          <w:lang w:val="en-US" w:eastAsia="zh-CN"/>
        </w:rPr>
      </w:pP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4.B（道：风尚）</w:t>
      </w:r>
    </w:p>
    <w:p>
      <w:pPr>
        <w:bidi w:val="0"/>
        <w:spacing w:line="360" w:lineRule="auto"/>
        <w:jc w:val="left"/>
        <w:rPr>
          <w:rFonts w:hint="eastAsia" w:cstheme="minorBidi"/>
          <w:kern w:val="2"/>
          <w:sz w:val="21"/>
          <w:szCs w:val="24"/>
          <w:lang w:val="en-US" w:eastAsia="zh-CN" w:bidi="ar-SA"/>
        </w:rPr>
      </w:pPr>
      <w:r>
        <w:rPr>
          <w:rFonts w:hint="eastAsia" w:cstheme="minorBidi"/>
          <w:kern w:val="2"/>
          <w:sz w:val="21"/>
          <w:szCs w:val="24"/>
          <w:lang w:val="en-US" w:eastAsia="zh-CN" w:bidi="ar-SA"/>
        </w:rPr>
        <w:t>5.不知句子停顿要问老师，有疑惑不能解决却不愿问老师；学习了小的却丢了大的。我没有看到他的明达。</w:t>
      </w:r>
    </w:p>
    <w:p>
      <w:pPr>
        <w:bidi w:val="0"/>
        <w:spacing w:line="360" w:lineRule="auto"/>
        <w:jc w:val="left"/>
        <w:rPr>
          <w:rFonts w:hint="eastAsia" w:ascii="宋体" w:hAnsi="宋体" w:eastAsia="宋体" w:cs="宋体"/>
          <w:sz w:val="21"/>
          <w:szCs w:val="21"/>
          <w:lang w:val="en-US" w:eastAsia="zh-CN"/>
        </w:rPr>
      </w:pPr>
      <w:r>
        <w:rPr>
          <w:rFonts w:hint="eastAsia" w:cstheme="minorBidi"/>
          <w:kern w:val="2"/>
          <w:sz w:val="21"/>
          <w:szCs w:val="24"/>
          <w:lang w:val="en-US" w:eastAsia="zh-CN" w:bidi="ar-SA"/>
        </w:rPr>
        <w:t>6.（1）</w:t>
      </w:r>
      <w:r>
        <w:rPr>
          <w:rFonts w:hint="eastAsia" w:ascii="宋体" w:hAnsi="宋体" w:eastAsia="宋体" w:cs="宋体"/>
          <w:sz w:val="21"/>
          <w:szCs w:val="21"/>
          <w:lang w:val="en-US" w:eastAsia="zh-CN"/>
        </w:rPr>
        <w:t>落红不是无情物</w:t>
      </w:r>
      <w:r>
        <w:rPr>
          <w:rFonts w:hint="eastAsia" w:cstheme="minorBidi"/>
          <w:kern w:val="2"/>
          <w:sz w:val="21"/>
          <w:szCs w:val="24"/>
          <w:lang w:val="en-US" w:eastAsia="zh-CN" w:bidi="ar-SA"/>
        </w:rPr>
        <w:t xml:space="preserve">   （2）</w:t>
      </w:r>
      <w:r>
        <w:rPr>
          <w:rFonts w:hint="eastAsia" w:ascii="宋体" w:hAnsi="宋体" w:eastAsia="宋体" w:cs="宋体"/>
          <w:sz w:val="21"/>
          <w:szCs w:val="21"/>
          <w:lang w:val="en-US" w:eastAsia="zh-CN"/>
        </w:rPr>
        <w:t>唯见江心秋月白</w:t>
      </w:r>
    </w:p>
    <w:p>
      <w:pPr>
        <w:bidi w:val="0"/>
        <w:spacing w:line="360" w:lineRule="auto"/>
        <w:jc w:val="left"/>
        <w:rPr>
          <w:rFonts w:hint="eastAsia" w:ascii="宋体" w:hAnsi="宋体" w:eastAsia="宋体" w:cs="宋体"/>
          <w:sz w:val="21"/>
          <w:szCs w:val="21"/>
          <w:lang w:val="en-US" w:eastAsia="zh-CN"/>
        </w:rPr>
      </w:pPr>
    </w:p>
    <w:p>
      <w:pPr>
        <w:bidi w:val="0"/>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卷</w:t>
      </w:r>
      <w:r>
        <w:rPr>
          <w:rFonts w:hint="eastAsia" w:ascii="微软雅黑" w:hAnsi="微软雅黑" w:eastAsia="微软雅黑" w:cs="微软雅黑"/>
          <w:sz w:val="21"/>
          <w:szCs w:val="21"/>
          <w:lang w:val="en-US" w:eastAsia="zh-CN"/>
        </w:rPr>
        <w:t>Ⅴ</w:t>
      </w:r>
    </w:p>
    <w:p>
      <w:p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4.C（时：名词作状语，当时，此时）</w:t>
      </w:r>
    </w:p>
    <w:p>
      <w:pPr>
        <w:bidi w:val="0"/>
        <w:spacing w:line="360" w:lineRule="auto"/>
        <w:jc w:val="left"/>
        <w:rPr>
          <w:rFonts w:hint="eastAsia" w:cstheme="minorBidi"/>
          <w:kern w:val="2"/>
          <w:sz w:val="21"/>
          <w:szCs w:val="24"/>
          <w:lang w:val="en-US" w:eastAsia="zh-CN" w:bidi="ar-SA"/>
        </w:rPr>
      </w:pPr>
      <w:r>
        <w:rPr>
          <w:rFonts w:hint="eastAsia" w:cstheme="minorBidi"/>
          <w:kern w:val="2"/>
          <w:sz w:val="21"/>
          <w:szCs w:val="24"/>
          <w:lang w:val="en-US" w:eastAsia="zh-CN" w:bidi="ar-SA"/>
        </w:rPr>
        <w:t>5.此时社会长期太平无事，从王公贵族到一般官吏，没有不过度奢侈的。张衡于是模仿班固的《两都赋》写了《二京赋》，用它来（向朝廷）讽喻规劝。</w:t>
      </w:r>
    </w:p>
    <w:p>
      <w:pPr>
        <w:bidi w:val="0"/>
        <w:spacing w:line="360" w:lineRule="auto"/>
        <w:jc w:val="left"/>
        <w:rPr>
          <w:rFonts w:hint="eastAsia" w:ascii="宋体" w:hAnsi="宋体" w:eastAsia="宋体" w:cs="宋体"/>
          <w:sz w:val="21"/>
          <w:szCs w:val="21"/>
        </w:rPr>
      </w:pPr>
      <w:r>
        <w:rPr>
          <w:rFonts w:hint="eastAsia" w:cstheme="minorBidi"/>
          <w:kern w:val="2"/>
          <w:sz w:val="21"/>
          <w:szCs w:val="24"/>
          <w:lang w:val="en-US" w:eastAsia="zh-CN" w:bidi="ar-SA"/>
        </w:rPr>
        <w:t>6.（1）</w:t>
      </w:r>
      <w:r>
        <w:rPr>
          <w:rFonts w:hint="eastAsia" w:ascii="宋体" w:hAnsi="宋体" w:eastAsia="宋体" w:cs="宋体"/>
          <w:sz w:val="21"/>
          <w:szCs w:val="21"/>
          <w:lang w:val="en-US" w:eastAsia="zh-CN"/>
        </w:rPr>
        <w:t>秋容如拭   （2）</w:t>
      </w:r>
      <w:r>
        <w:rPr>
          <w:rFonts w:hint="eastAsia" w:ascii="宋体" w:hAnsi="宋体" w:eastAsia="宋体" w:cs="宋体"/>
          <w:sz w:val="21"/>
          <w:szCs w:val="21"/>
        </w:rPr>
        <w:t>固知一死生为虚诞</w:t>
      </w:r>
    </w:p>
    <w:p>
      <w:pPr>
        <w:bidi w:val="0"/>
        <w:spacing w:line="360" w:lineRule="auto"/>
        <w:jc w:val="left"/>
        <w:rPr>
          <w:rFonts w:hint="eastAsia" w:ascii="宋体" w:hAnsi="宋体" w:eastAsia="宋体" w:cs="宋体"/>
          <w:sz w:val="21"/>
          <w:szCs w:val="21"/>
          <w:lang w:val="en-US" w:eastAsia="zh-CN"/>
        </w:rPr>
      </w:pPr>
    </w:p>
    <w:p>
      <w:p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4.C（方面：方向）</w:t>
      </w:r>
    </w:p>
    <w:p>
      <w:pPr>
        <w:bidi w:val="0"/>
        <w:spacing w:line="360" w:lineRule="auto"/>
        <w:jc w:val="left"/>
        <w:rPr>
          <w:rFonts w:hint="eastAsia" w:cstheme="minorBidi"/>
          <w:kern w:val="2"/>
          <w:sz w:val="21"/>
          <w:szCs w:val="24"/>
          <w:lang w:val="en-US" w:eastAsia="zh-CN" w:bidi="ar-SA"/>
        </w:rPr>
      </w:pPr>
      <w:r>
        <w:rPr>
          <w:rFonts w:hint="eastAsia" w:cstheme="minorBidi"/>
          <w:kern w:val="2"/>
          <w:sz w:val="21"/>
          <w:szCs w:val="24"/>
          <w:lang w:val="en-US" w:eastAsia="zh-CN" w:bidi="ar-SA"/>
        </w:rPr>
        <w:t>5.当时河间王骄横奢侈，不遵守制度法令；又有很多豪族大户，豪门大户他们一起胡作非为。张衡上任之后治理严厉，整饬法令制度，暗中探得奸党的姓名，一下子同时逮捕，拘押起来，于是上下敬畏恭顺，称赞政事处理得好。</w:t>
      </w:r>
    </w:p>
    <w:p>
      <w:pPr>
        <w:bidi w:val="0"/>
        <w:spacing w:line="360" w:lineRule="auto"/>
        <w:jc w:val="left"/>
        <w:rPr>
          <w:rFonts w:hint="default" w:cstheme="minorBidi"/>
          <w:kern w:val="2"/>
          <w:sz w:val="21"/>
          <w:szCs w:val="24"/>
          <w:lang w:val="en-US" w:eastAsia="zh-CN" w:bidi="ar-SA"/>
        </w:rPr>
      </w:pPr>
      <w:r>
        <w:rPr>
          <w:rFonts w:hint="eastAsia" w:cstheme="minorBidi"/>
          <w:kern w:val="2"/>
          <w:sz w:val="21"/>
          <w:szCs w:val="24"/>
          <w:lang w:val="en-US" w:eastAsia="zh-CN" w:bidi="ar-SA"/>
        </w:rPr>
        <w:t>6.（1）</w:t>
      </w:r>
      <w:r>
        <w:rPr>
          <w:rFonts w:hint="eastAsia" w:ascii="宋体" w:hAnsi="宋体" w:eastAsia="宋体" w:cs="宋体"/>
          <w:sz w:val="21"/>
          <w:szCs w:val="21"/>
        </w:rPr>
        <w:t>苟全性命于乱世</w:t>
      </w:r>
      <w:r>
        <w:rPr>
          <w:rFonts w:hint="eastAsia" w:cstheme="minorBidi"/>
          <w:kern w:val="2"/>
          <w:sz w:val="21"/>
          <w:szCs w:val="24"/>
          <w:lang w:val="en-US" w:eastAsia="zh-CN" w:bidi="ar-SA"/>
        </w:rPr>
        <w:t xml:space="preserve">   （2）</w:t>
      </w:r>
      <w:r>
        <w:rPr>
          <w:rFonts w:hint="eastAsia" w:ascii="宋体" w:hAnsi="宋体" w:eastAsia="宋体" w:cs="宋体"/>
          <w:sz w:val="21"/>
          <w:szCs w:val="21"/>
          <w:lang w:val="en-US" w:eastAsia="zh-CN"/>
        </w:rPr>
        <w:t>眄</w:t>
      </w:r>
      <w:r>
        <w:rPr>
          <w:rFonts w:hint="eastAsia" w:ascii="宋体" w:hAnsi="宋体" w:eastAsia="宋体" w:cs="宋体"/>
          <w:sz w:val="21"/>
          <w:szCs w:val="21"/>
        </w:rPr>
        <w:t>庭柯以怡颜</w:t>
      </w:r>
    </w:p>
    <w:p>
      <w:pPr>
        <w:spacing w:line="360" w:lineRule="auto"/>
      </w:pPr>
    </w:p>
    <w:p>
      <w:pPr>
        <w:spacing w:line="360" w:lineRule="auto"/>
      </w:pPr>
    </w:p>
    <w:p>
      <w:pPr>
        <w:spacing w:line="360" w:lineRule="auto"/>
        <w:jc w:val="center"/>
        <w:rPr>
          <w:rFonts w:hint="eastAsia"/>
          <w:b/>
          <w:bCs/>
          <w:sz w:val="32"/>
          <w:szCs w:val="40"/>
          <w:lang w:val="en-US" w:eastAsia="zh-CN"/>
        </w:rPr>
      </w:pPr>
      <w:r>
        <w:rPr>
          <w:rFonts w:hint="eastAsia"/>
          <w:b/>
          <w:bCs/>
          <w:sz w:val="32"/>
          <w:szCs w:val="40"/>
          <w:lang w:eastAsia="zh-CN"/>
        </w:rPr>
        <w:t>专题板块三</w:t>
      </w:r>
      <w:r>
        <w:rPr>
          <w:rFonts w:hint="eastAsia"/>
          <w:b/>
          <w:bCs/>
          <w:sz w:val="32"/>
          <w:szCs w:val="40"/>
          <w:lang w:val="en-US" w:eastAsia="zh-CN"/>
        </w:rPr>
        <w:t xml:space="preserve"> 现代文阅读</w:t>
      </w: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锦城夜雨》</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①比喻修辞，将夜雨比作梦之精灵。</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rPr>
        <w:t>②拟人修辞，夜雨“在锦城的街巷游走”“脚步轻巧细碎”。</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rPr>
        <w:t>③对偶修辞，“洗琉璃瓦之尘，拂青石路之灰”。</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rPr>
        <w:t>④形象生动表现夜雨澄澈通透、细微轻柔、灵动活泼的特点，描绘出夜雨滋润万物，清新静谧的美好画面。</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rPr>
        <w:t>⑤表达作者对杜甫诗歌创作用字精妙的赞叹和崇敬之情。</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特点：①缠绵轻柔②清新静谧③自然纯粹④清淡内敛⑤从容淡定</w:t>
      </w:r>
      <w:r>
        <w:rPr>
          <w:rFonts w:hint="eastAsia" w:ascii="宋体" w:hAnsi="宋体" w:eastAsia="宋体" w:cs="宋体"/>
          <w:sz w:val="21"/>
          <w:szCs w:val="21"/>
        </w:rPr>
        <w:br w:type="textWrapping"/>
      </w:r>
      <w:r>
        <w:rPr>
          <w:rFonts w:hint="eastAsia" w:ascii="宋体" w:hAnsi="宋体" w:eastAsia="宋体" w:cs="宋体"/>
          <w:sz w:val="21"/>
          <w:szCs w:val="21"/>
        </w:rPr>
        <w:t>关联：①锦城特殊的地理气候导致雨量充沛。在锦城，夜雨是常见现象。</w:t>
      </w:r>
      <w:r>
        <w:rPr>
          <w:rFonts w:hint="eastAsia" w:ascii="宋体" w:hAnsi="宋体" w:eastAsia="宋体" w:cs="宋体"/>
          <w:sz w:val="21"/>
          <w:szCs w:val="21"/>
        </w:rPr>
        <w:br w:type="textWrapping"/>
      </w:r>
      <w:r>
        <w:rPr>
          <w:rFonts w:hint="eastAsia" w:ascii="宋体" w:hAnsi="宋体" w:eastAsia="宋体" w:cs="宋体"/>
          <w:sz w:val="21"/>
          <w:szCs w:val="21"/>
        </w:rPr>
        <w:t>②夜雨滋养出锦城缠绵多情，使锦城更富有诗情画意，生长出灵秀出尘的轮廓和肌理。</w:t>
      </w:r>
    </w:p>
    <w:p>
      <w:pPr>
        <w:numPr>
          <w:ilvl w:val="0"/>
          <w:numId w:val="0"/>
        </w:num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③夜雨让历朝历代的文人对锦城情有独钟，抒写出赞颂锦城的名篇佳句。</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①杜甫结束了多年风尘仆仆、漂泊无依、孤独寂寥的生活，与家人团聚。</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②成都草堂成为杜甫一家安身立命之所，给了杜甫难得的安定生活。</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③杜甫对当下的生活欣喜、满足和惬意，浪漫因子在杜甫心中复活，所以他笔下的锦城夜雨具有青春气息。</w:t>
      </w:r>
      <w:r>
        <w:rPr>
          <w:rFonts w:hint="eastAsia" w:ascii="宋体" w:hAnsi="宋体" w:eastAsia="宋体" w:cs="宋体"/>
          <w:sz w:val="21"/>
          <w:szCs w:val="21"/>
        </w:rPr>
        <w:br w:type="textWrapping"/>
      </w:r>
      <w:r>
        <w:rPr>
          <w:rFonts w:hint="eastAsia" w:ascii="宋体" w:hAnsi="宋体" w:eastAsia="宋体" w:cs="宋体"/>
          <w:sz w:val="21"/>
          <w:szCs w:val="21"/>
        </w:rPr>
        <w:t>夜雨对杜甫而言的深意：</w:t>
      </w:r>
      <w:r>
        <w:rPr>
          <w:rFonts w:hint="eastAsia" w:ascii="宋体" w:hAnsi="宋体" w:eastAsia="宋体" w:cs="宋体"/>
          <w:sz w:val="21"/>
          <w:szCs w:val="21"/>
        </w:rPr>
        <w:br w:type="textWrapping"/>
      </w:r>
      <w:r>
        <w:rPr>
          <w:rFonts w:hint="eastAsia" w:ascii="宋体" w:hAnsi="宋体" w:eastAsia="宋体" w:cs="宋体"/>
          <w:sz w:val="21"/>
          <w:szCs w:val="21"/>
        </w:rPr>
        <w:t>①夜雨滋养万物，带给自然蓬勃生机，也触发杜甫自然纯粹，剔透纯真的欢愉力量，让他暂时忘却世间的悲苦。</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②夜雨帮杜甫找回内心蛰伏的浪漫温柔，让他对未来的生活充满期待和青春活力。</w:t>
      </w:r>
    </w:p>
    <w:p>
      <w:pPr>
        <w:numPr>
          <w:ilvl w:val="0"/>
          <w:numId w:val="0"/>
        </w:num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《文学的远征》</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“文学的远征”在句中指①木心所开世界文学史历时五年(跋涉五年之久)，时间久远；</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②木心在遥远的“异国”他乡纽约为中国晚生开设文学史课，空间遥远；</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③晚生们对文学“什么都不知道”，任重道远。</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“哈姆雷特式的性格”在句中①表面指先“兴冲冲”说要出版，后又不高兴出的踌躇、迟疑、多变；</w:t>
      </w:r>
    </w:p>
    <w:p>
      <w:pPr>
        <w:numPr>
          <w:ilvl w:val="0"/>
          <w:numId w:val="0"/>
        </w:num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②深层指他对文学满怀热爱与责任的赤诚，不是他的原创作品，就不出的清高与自爱。(因为木心授课借鉴郑振铎的文学史大纲，不纯是自己的作品，轻蔑地说不出，是不屑于借助他人为自己博取名利。)</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引用木心的诗，</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rPr>
        <w:t>从内容上说，①形象地展现木心于上下课途中所见所思，窥斑见豹，丰富文章意蕴，富有诗意；</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②点明木心不仅是博学的文学史老师，更是善察善思善作的诗人(或答宽容的长者也可)，使人物形象更完整丰满；</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③流露出作者对木心的敬仰与怀念。</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从结构上说，①与上下文上下课途中所见所思相照应；</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②诗歌的引入宕开一笔，使叙事变得舒缓。</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①认真严谨。与我们商定讲课的时间、地点、课时等；“开讲后，则每次摊一册大号笔记本，密密麻麻写满字，是他备课的讲义。”</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②挚爱文学。木心可惜晚生“什么都不懂”，开世界文学史课。上课认真准备，开课结课非常郑重其事，上课时非常动情等等，都可见他对文学深挚甚至虔诚的热爱。</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③幽默风趣。上课时不时“说出滑稽的话来”，又如说要“把林黛玉介绍给卡夫卡”，要陶潜“不就菊花而改种葡萄”等等。</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④童真率性。讲课中，“待我们闻声哄笑，他得意了”；两次提到松鼠，还有爬墙虎，谈论爬墙虎时啧啧称奇，说“它们没有眼睛哎！爬过去，爬过去！”；为房主拔去爬墙虎而想立刻搬走等。</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⑤随和宽容。总是“笑盈盈”“矜矜浅笑”；历时五年为谋饭异国的晚生授课；“原谅”诗说“不知原谅什么，诚觉世事尽可原谅”。</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rPr>
        <w:t>木心在“结业”派对上引用瓦莱里的诗①与文题“文学的远征”呼应。点明经过五年跋涉，世界文学史学习的漫漫征途到达终点，学子也将学有所成。</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②表达对课程结束在即的不舍。文学的远征跋涉五年，终于到达了“旅途的终点”，“终于闪耀着了么？”有旅途即将结束的不舍，也有结局必然(终将)到来的释然。</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③表达对听课者的期许与祝福。文学课程(文学远征)的终点，文学终于闪耀了么？你们终于闪耀着了么？文学终于于你们的生活中闪耀着了么？木心不那么确定，但这五年终不是虚度。</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④表达对木心的崇敬。作者叙述这个细节，说木心“借述西人的文句”总是非常贴切，如出己手，脱口而出，可见其对木心的崇敬。</w:t>
      </w:r>
    </w:p>
    <w:p>
      <w:pPr>
        <w:bidi w:val="0"/>
        <w:spacing w:line="360" w:lineRule="auto"/>
        <w:jc w:val="left"/>
        <w:rPr>
          <w:rFonts w:hint="eastAsia" w:ascii="宋体" w:hAnsi="宋体" w:eastAsia="宋体" w:cs="宋体"/>
          <w:kern w:val="2"/>
          <w:sz w:val="21"/>
          <w:szCs w:val="21"/>
          <w:lang w:val="en-US" w:eastAsia="zh-CN" w:bidi="ar-SA"/>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《冢中琵琶》</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1、（1）</w:t>
      </w:r>
      <w:r>
        <w:rPr>
          <w:rFonts w:hint="eastAsia" w:ascii="宋体" w:hAnsi="宋体" w:eastAsia="宋体" w:cs="宋体"/>
          <w:sz w:val="21"/>
          <w:szCs w:val="21"/>
        </w:rPr>
        <w:t>感受到一颗伟大的艺术心灵的不朽；</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rPr>
        <w:t>仿佛看见阮咸弹琴自娱，自由不拘的生活。</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开头：先抑后扬，自然引出下文对阮咸音乐成就的记叙，反衬其音乐上的影响之大。</w:t>
      </w:r>
      <w:r>
        <w:rPr>
          <w:rFonts w:hint="eastAsia" w:ascii="宋体" w:hAnsi="宋体" w:eastAsia="宋体" w:cs="宋体"/>
          <w:sz w:val="21"/>
          <w:szCs w:val="21"/>
        </w:rPr>
        <w:br w:type="textWrapping"/>
      </w:r>
      <w:r>
        <w:rPr>
          <w:rFonts w:hint="eastAsia" w:ascii="宋体" w:hAnsi="宋体" w:eastAsia="宋体" w:cs="宋体"/>
          <w:sz w:val="21"/>
          <w:szCs w:val="21"/>
        </w:rPr>
        <w:t>最后一段：点明文章主旨，道出了“竹林七贤”艺术生命的真正所在：艺术的生命是永恒的，精神的力量是永恒的</w:t>
      </w:r>
      <w:r>
        <w:rPr>
          <w:rFonts w:hint="eastAsia" w:ascii="宋体" w:hAnsi="宋体" w:eastAsia="宋体" w:cs="宋体"/>
          <w:sz w:val="21"/>
          <w:szCs w:val="21"/>
          <w:lang w:eastAsia="zh-CN"/>
        </w:rPr>
        <w:t>。</w:t>
      </w:r>
    </w:p>
    <w:p>
      <w:pPr>
        <w:numPr>
          <w:ilvl w:val="0"/>
          <w:numId w:val="0"/>
        </w:numPr>
        <w:bidi w:val="0"/>
        <w:spacing w:line="360" w:lineRule="auto"/>
        <w:ind w:left="0" w:leftChars="0" w:firstLine="0" w:firstLineChars="0"/>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阮咸极具音乐天赋，他醉心艺术；他不惧权贵，藐视礼法；他崇尚自由，狂放不羁</w:t>
      </w:r>
      <w:r>
        <w:rPr>
          <w:rFonts w:hint="eastAsia" w:ascii="宋体" w:hAnsi="宋体" w:eastAsia="宋体" w:cs="宋体"/>
          <w:sz w:val="21"/>
          <w:szCs w:val="21"/>
          <w:lang w:eastAsia="zh-CN"/>
        </w:rPr>
        <w:t>。</w:t>
      </w:r>
    </w:p>
    <w:p>
      <w:pPr>
        <w:widowControl w:val="0"/>
        <w:numPr>
          <w:ilvl w:val="0"/>
          <w:numId w:val="0"/>
        </w:num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《天边草原芍药谷》</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参考角度：俯视、由点到面、叠词、比喻、动词使用、动静结合；如：作者站在高处俯视芍药谷，由点及面地观察，先从芍药花苞、花朵、枝叶开始再关注其整体散落谷地的态势；大量使用叠词，如一团团、一只只、一朵朵、一群群等既与芍药局部的特点相吻合又显现其量多而密，无法胜数的情态。</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蛰伏”形象地体现芍药身处山谷低地，不为外界相连、知晓的情形；体现他们白顾白生长、壮大，超然脱俗的品质；与前文的“惊现”“探出头”等词相应，也与前文与野芍药相遇前的行路遥远艰难和相遇后作惊喜之情相应。</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与前文的内容一一照应；既呈现了野芍药的生长地，草原深处与天相接：又体现了白芍药的空灵轻盈，给人以无限想象；还表现出野芍药在此美好与无拘无束的生长状态，芍药谷和此地自然无染的环境的万般美好；更寄托了作者对此风光的赞美，对这种不受污染的纯美自然状态的高度赞美：自然而然地引发了后文对此美好可能会被破坏的隐忧之情。</w:t>
      </w: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《万鞋墙》</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①从鞋墙联想到中国革命的历史，联想到第一个驻外使馆大使临行前匆忙买一双旧皮鞋上路的情形。</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②想象农村妇女纳鞋的情景和男人们珍惜鞋子的情景等。③这些联想与想象，拓宽了思路，丰富了内容，深化了主题。</w:t>
      </w:r>
    </w:p>
    <w:p>
      <w:pPr>
        <w:numPr>
          <w:ilvl w:val="0"/>
          <w:numId w:val="1"/>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含意</w:t>
      </w:r>
      <w:r>
        <w:rPr>
          <w:rFonts w:hint="eastAsia" w:ascii="宋体" w:hAnsi="宋体" w:eastAsia="宋体" w:cs="宋体"/>
          <w:sz w:val="21"/>
          <w:szCs w:val="21"/>
        </w:rPr>
        <w:t>：鞋子所象征的艰苦奋斗的精神，所代表的社会进步，所象征的乡愁、亲情、家等应永远缅怀，永远传承。</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用意</w:t>
      </w:r>
      <w:r>
        <w:rPr>
          <w:rFonts w:hint="eastAsia" w:ascii="宋体" w:hAnsi="宋体" w:eastAsia="宋体" w:cs="宋体"/>
          <w:sz w:val="21"/>
          <w:szCs w:val="21"/>
        </w:rPr>
        <w:t>：照应题目与开头，使作品结构严谨；揭示作品的主题，表达了作者对万鞋墙的赞美之情。</w:t>
      </w:r>
    </w:p>
    <w:p>
      <w:pPr>
        <w:numPr>
          <w:ilvl w:val="0"/>
          <w:numId w:val="0"/>
        </w:num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《土地》</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不离题，写瓜菜就是对土地的侧面描写，更写出作者对土地的喜爱和赞美。</w:t>
      </w:r>
    </w:p>
    <w:p>
      <w:pPr>
        <w:numPr>
          <w:ilvl w:val="0"/>
          <w:numId w:val="0"/>
        </w:numPr>
        <w:bidi w:val="0"/>
        <w:spacing w:line="360" w:lineRule="auto"/>
        <w:ind w:left="0" w:leftChars="0" w:firstLine="0" w:firstLineChars="0"/>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此句虚实结合，运用比喻和拟人把丝瓜藤比作电话线，比丝瓜比作电话要告诉人类远古的秘密，语言更加生动形象。表达了作者对这些植物的喜爱。</w:t>
      </w:r>
      <w:r>
        <w:rPr>
          <w:rFonts w:hint="eastAsia" w:ascii="宋体" w:hAnsi="宋体" w:eastAsia="宋体" w:cs="宋体"/>
          <w:sz w:val="21"/>
          <w:szCs w:val="21"/>
        </w:rPr>
        <w:br w:type="textWrapping"/>
      </w:r>
    </w:p>
    <w:p>
      <w:pPr>
        <w:numPr>
          <w:ilvl w:val="0"/>
          <w:numId w:val="0"/>
        </w:numPr>
        <w:bidi w:val="0"/>
        <w:spacing w:line="360" w:lineRule="auto"/>
        <w:ind w:leftChars="0"/>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最后一段运用议论抒情的表达方式，表达出对现代人远离土地的遗憾之情。</w:t>
      </w:r>
    </w:p>
    <w:p>
      <w:pPr>
        <w:bidi w:val="0"/>
        <w:spacing w:line="360" w:lineRule="auto"/>
        <w:jc w:val="left"/>
        <w:rPr>
          <w:rFonts w:hint="eastAsia" w:ascii="宋体" w:hAnsi="宋体" w:eastAsia="宋体" w:cs="宋体"/>
          <w:kern w:val="2"/>
          <w:sz w:val="21"/>
          <w:szCs w:val="21"/>
          <w:lang w:val="en-US" w:eastAsia="zh-CN" w:bidi="ar-SA"/>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《普通人》</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我崇敬现实生活中表里如一的“本色的人”，时时提防圆滑虚伪、表里不一的人。这句话突出了父亲对“我”人生的影响，表达了“我”对父亲及像父亲一样的表里如一的本色的人的敬意。</w:t>
      </w:r>
    </w:p>
    <w:p>
      <w:pPr>
        <w:numPr>
          <w:ilvl w:val="0"/>
          <w:numId w:val="0"/>
        </w:num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w:t>
      </w:r>
      <w:r>
        <w:rPr>
          <w:rFonts w:hint="eastAsia" w:ascii="宋体" w:hAnsi="宋体" w:eastAsia="宋体" w:cs="宋体"/>
          <w:sz w:val="21"/>
          <w:szCs w:val="21"/>
        </w:rPr>
        <w:t>文中这一处细节描写</w:t>
      </w:r>
      <w:r>
        <w:rPr>
          <w:rFonts w:hint="eastAsia" w:ascii="宋体" w:hAnsi="宋体" w:eastAsia="宋体" w:cs="宋体"/>
          <w:sz w:val="21"/>
          <w:szCs w:val="21"/>
          <w:lang w:eastAsia="zh-CN"/>
        </w:rPr>
        <w:t>，</w:t>
      </w:r>
      <w:r>
        <w:rPr>
          <w:rFonts w:hint="eastAsia" w:ascii="宋体" w:hAnsi="宋体" w:eastAsia="宋体" w:cs="宋体"/>
          <w:sz w:val="21"/>
          <w:szCs w:val="21"/>
        </w:rPr>
        <w:t>形象准确地写出了父亲因怕把衣服弄脏弄皱，而努力保持自己的良好形象时特别的坐姿，表现了父亲的耐心、执着，不怕苦不怕累的品质。</w:t>
      </w:r>
    </w:p>
    <w:p>
      <w:pPr>
        <w:numPr>
          <w:ilvl w:val="0"/>
          <w:numId w:val="0"/>
        </w:numPr>
        <w:bidi w:val="0"/>
        <w:spacing w:line="360" w:lineRule="auto"/>
        <w:ind w:left="0" w:leftChars="0" w:firstLine="0" w:firstLineChars="0"/>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“普通人”一方面表现父亲身份的普通平凡，另一方面又赞颂了父亲作为普通人的认真敬业、诚信执着的优秀品格，同时也是对像父亲一样的所有普通人的赞颂。</w:t>
      </w:r>
      <w:r>
        <w:rPr>
          <w:rFonts w:hint="eastAsia" w:ascii="宋体" w:hAnsi="宋体" w:eastAsia="宋体" w:cs="宋体"/>
          <w:sz w:val="21"/>
          <w:szCs w:val="21"/>
        </w:rPr>
        <w:br w:type="textWrapping"/>
      </w:r>
      <w:r>
        <w:rPr>
          <w:rFonts w:hint="eastAsia" w:ascii="宋体" w:hAnsi="宋体" w:eastAsia="宋体" w:cs="宋体"/>
          <w:sz w:val="21"/>
          <w:szCs w:val="21"/>
        </w:rPr>
        <w:t>示例：我赞成父亲的这种行为。父亲虽是群众演员，但他生怕导演找不到自己，耽误了拍摄进度。父亲这种认真负责，诚实守信，一心为他人着想的优秀品质难能可贵。</w:t>
      </w:r>
      <w:r>
        <w:rPr>
          <w:rFonts w:hint="eastAsia" w:ascii="宋体" w:hAnsi="宋体" w:eastAsia="宋体" w:cs="宋体"/>
          <w:sz w:val="21"/>
          <w:szCs w:val="21"/>
        </w:rPr>
        <w:br w:type="textWrapping"/>
      </w:r>
      <w:r>
        <w:rPr>
          <w:rFonts w:hint="eastAsia" w:ascii="宋体" w:hAnsi="宋体" w:eastAsia="宋体" w:cs="宋体"/>
          <w:sz w:val="21"/>
          <w:szCs w:val="21"/>
        </w:rPr>
        <w:t>我不赞成父亲的这种行为。父亲已74岁高龄，不是主角，天又下着雨，父亲还要冒雨赶过去，极有可能剧组当天并不拍戏，父亲却有可能因此生病，反倒得不偿失。</w:t>
      </w:r>
    </w:p>
    <w:p>
      <w:pPr>
        <w:widowControl w:val="0"/>
        <w:numPr>
          <w:ilvl w:val="0"/>
          <w:numId w:val="0"/>
        </w:num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《父亲的雨》</w:t>
      </w:r>
    </w:p>
    <w:p>
      <w:pPr>
        <w:widowControl w:val="0"/>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因为父亲还沉浸在为村民拦到水的快乐与满足中（或：因为唠叨是母亲</w:t>
      </w:r>
      <w:r>
        <w:rPr>
          <w:rFonts w:hint="eastAsia" w:ascii="宋体" w:hAnsi="宋体" w:eastAsia="宋体" w:cs="宋体"/>
          <w:sz w:val="21"/>
          <w:szCs w:val="21"/>
        </w:rPr>
        <w:t>心疼父亲的表现）。</w:t>
      </w:r>
    </w:p>
    <w:p>
      <w:pPr>
        <w:widowControl w:val="0"/>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运用了比喻的修辞手法，把雨水比作珠子，生动形象地描摹出了斗笠旋转着飘进屋时雨水四散、纷纷点点洒落在人身上的动态过程，从侧面写出风大的特点，表现出父亲不畏风雨的精神。</w:t>
      </w:r>
    </w:p>
    <w:p>
      <w:pPr>
        <w:widowControl w:val="0"/>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①责任心强：来雨时，村人都乐得什么都忘了，只有父亲还记得要往山塘补水。</w:t>
      </w:r>
    </w:p>
    <w:p>
      <w:pPr>
        <w:widowControl w:val="0"/>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②甘于奉献：风雨越大，父亲越快乐，因为可以为村民储蓄更多的水。</w:t>
      </w:r>
    </w:p>
    <w:p>
      <w:pPr>
        <w:widowControl w:val="0"/>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③顾全大局：面对村人天早时拼命往自己家的田里放水，不懂节约的自私行为，父亲虽然想撒手不管给他们一个教训，但为了大伙的利益还是忍不住又冲出去拦水。 </w:t>
      </w:r>
    </w:p>
    <w:p>
      <w:pPr>
        <w:widowControl w:val="0"/>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①“雨”是文章的线索，贯穿全文(或：制造悬念，吸引读者的阅读兴趣)；②表现文章主要内容(或：揭示主题)，表明写的是关于父亲与雨的故事；</w:t>
      </w:r>
    </w:p>
    <w:p>
      <w:pPr>
        <w:widowControl w:val="0"/>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rPr>
        <w:t>③突出主旨，表达了父亲对雨的深厚感情，表现父亲无私奉献的精神品质。</w:t>
      </w:r>
    </w:p>
    <w:p>
      <w:pPr>
        <w:widowControl w:val="0"/>
        <w:numPr>
          <w:ilvl w:val="0"/>
          <w:numId w:val="0"/>
        </w:num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《老宅》（节选）</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①一盏，两盏，三盏，作者使用数字化的表达，形象展现了暮色中路灯渐渐点亮过程，描写出故乡上海华灯初上的美好画面。</w:t>
      </w:r>
    </w:p>
    <w:p>
      <w:pPr>
        <w:numPr>
          <w:ilvl w:val="0"/>
          <w:numId w:val="0"/>
        </w:num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②运用比喻，将路灯比成上海夜的眼睛，将经历战乱跋山涉水回到上海的陈书玉一路上内心的焦灼煎熬，以及看到故乡灯火时刹那的庆幸与喜悦生动地展现。</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好。①老宅是故事发生的空间，文章中有对老宅的大量描写，小说通过老宅来架构故事情节。(老宅是选文部分的线索，贯穿始终或以老宅创设故事背景，渲染氛围均可)</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②宅是历史的记录者，老宅的盛衰变化和小说中的时代息息相关，直指小说主题。(如答不好。言之成理即可。)</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①陈书玉怀念的是战前那种充满世俗平凡快乐的老宅生活，而眼下的破败萧瑟，一片肃穆并不是他所期待的，因此生发出岁月更迭，物是人非的感慨。</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②老宅是波云诡谲的时代变迁的见证者，它之于陈书玉不再是是遮身立足的寄托，没有人居住，没有了生气，变成了一个容器，或证物。</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③历史潮流裹挟下，小人物命运的身不由己。社会的动荡变革会产生强大的不可抗拒的力量，小人物在历史洪流前无能为力的悲凉。</w:t>
      </w:r>
    </w:p>
    <w:p>
      <w:pPr>
        <w:numPr>
          <w:ilvl w:val="0"/>
          <w:numId w:val="0"/>
        </w:num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《驮水的日子》</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rPr>
        <w:t>小说标题意味深长，“驮水的日子”既是上等兵与驴相处的美好时光，也是与战友戍边的岁月，寄寓了他对这一段军旅生活的深深眷恋。</w:t>
      </w:r>
      <w:r>
        <w:rPr>
          <w:rFonts w:hint="eastAsia" w:ascii="宋体" w:hAnsi="宋体" w:eastAsia="宋体" w:cs="宋体"/>
          <w:sz w:val="21"/>
          <w:szCs w:val="21"/>
        </w:rPr>
        <w:br w:type="textWrapping"/>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rPr>
        <w:t>作者作者以生动细腻的笔触描写铃铛声，驴行走在山道上，清脆的铃铛声打破了山道的寂静，反映了边关军旅生活的单调与孤独</w:t>
      </w:r>
    </w:p>
    <w:p>
      <w:pPr>
        <w:numPr>
          <w:ilvl w:val="0"/>
          <w:numId w:val="0"/>
        </w:num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上等兵自始至终没有出现名字，驼水的驴却被上等兵取了一个名字，表达了上等兵对驴的喜爱，也表现上等兵待驴平等，视驴如战友。</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(1)角度特别。文章选择上等兵与驴的故事来写军旅生活，反映了戍边生活的艰辛，展现了当代军人的人性美；</w:t>
      </w:r>
      <w:r>
        <w:rPr>
          <w:rFonts w:hint="eastAsia" w:ascii="宋体" w:hAnsi="宋体" w:eastAsia="宋体" w:cs="宋体"/>
          <w:sz w:val="21"/>
          <w:szCs w:val="21"/>
        </w:rPr>
        <w:br w:type="textWrapping"/>
      </w:r>
      <w:r>
        <w:rPr>
          <w:rFonts w:hint="eastAsia" w:ascii="宋体" w:hAnsi="宋体" w:eastAsia="宋体" w:cs="宋体"/>
          <w:sz w:val="21"/>
          <w:szCs w:val="21"/>
        </w:rPr>
        <w:t>(2)以小见大。以平常生活中的寻常事来写人物，表现的却是人与自然的和谐之美的主题；</w:t>
      </w:r>
      <w:r>
        <w:rPr>
          <w:rFonts w:hint="eastAsia" w:ascii="宋体" w:hAnsi="宋体" w:eastAsia="宋体" w:cs="宋体"/>
          <w:sz w:val="21"/>
          <w:szCs w:val="21"/>
        </w:rPr>
        <w:br w:type="textWrapping"/>
      </w:r>
      <w:r>
        <w:rPr>
          <w:rFonts w:hint="eastAsia" w:ascii="宋体" w:hAnsi="宋体" w:eastAsia="宋体" w:cs="宋体"/>
          <w:sz w:val="21"/>
          <w:szCs w:val="21"/>
        </w:rPr>
        <w:t>(3)详略得当。下士驯驴一笔带过，上等兵驯驴、与驴相处融洽却花了大量笔墨，使人物性格更鲜明，中心更突出。</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(1)使人物形象更鲜明。驴对下士的反抗、不合作与后文上等兵独特的驯驴方式形成鲜明的对比，衬托了上等兵不急不躁、耐心平和、有情有义、积极向上的性格特点；</w:t>
      </w:r>
      <w:r>
        <w:rPr>
          <w:rFonts w:hint="eastAsia" w:ascii="宋体" w:hAnsi="宋体" w:eastAsia="宋体" w:cs="宋体"/>
          <w:sz w:val="21"/>
          <w:szCs w:val="21"/>
        </w:rPr>
        <w:br w:type="textWrapping"/>
      </w:r>
      <w:r>
        <w:rPr>
          <w:rFonts w:hint="eastAsia" w:ascii="宋体" w:hAnsi="宋体" w:eastAsia="宋体" w:cs="宋体"/>
          <w:sz w:val="21"/>
          <w:szCs w:val="21"/>
        </w:rPr>
        <w:t>(2)使情节结构更为紧凑。本文围绕“驴驮水”来行文构思，使内容更集中，结构更紧凑；</w:t>
      </w:r>
      <w:r>
        <w:rPr>
          <w:rFonts w:hint="eastAsia" w:ascii="宋体" w:hAnsi="宋体" w:eastAsia="宋体" w:cs="宋体"/>
          <w:sz w:val="21"/>
          <w:szCs w:val="21"/>
        </w:rPr>
        <w:br w:type="textWrapping"/>
      </w:r>
      <w:r>
        <w:rPr>
          <w:rFonts w:hint="eastAsia" w:ascii="宋体" w:hAnsi="宋体" w:eastAsia="宋体" w:cs="宋体"/>
          <w:sz w:val="21"/>
          <w:szCs w:val="21"/>
        </w:rPr>
        <w:t>(3)使主题更突出。以上等兵与驮水的驴之间情感变化的故事表现出军人的人性美、人与自然的和谐之美这个大主题。</w:t>
      </w:r>
    </w:p>
    <w:p>
      <w:pPr>
        <w:spacing w:line="360" w:lineRule="auto"/>
        <w:rPr>
          <w:rFonts w:hint="eastAsia" w:ascii="宋体" w:hAnsi="宋体" w:eastAsia="宋体" w:cs="宋体"/>
          <w:b/>
          <w:bCs/>
          <w:sz w:val="24"/>
          <w:szCs w:val="24"/>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《1956年的债务》</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1、（1）</w:t>
      </w:r>
      <w:r>
        <w:rPr>
          <w:rFonts w:hint="eastAsia" w:ascii="宋体" w:hAnsi="宋体" w:eastAsia="宋体" w:cs="宋体"/>
          <w:sz w:val="21"/>
          <w:szCs w:val="21"/>
        </w:rPr>
        <w:t>父亲生前生活在一个清贫</w:t>
      </w:r>
      <w:r>
        <w:rPr>
          <w:rFonts w:hint="eastAsia" w:ascii="宋体" w:hAnsi="宋体" w:eastAsia="宋体" w:cs="宋体"/>
          <w:sz w:val="21"/>
          <w:szCs w:val="21"/>
          <w:lang w:eastAsia="zh-CN"/>
        </w:rPr>
        <w:t>，</w:t>
      </w:r>
      <w:r>
        <w:rPr>
          <w:rFonts w:hint="eastAsia" w:ascii="宋体" w:hAnsi="宋体" w:eastAsia="宋体" w:cs="宋体"/>
          <w:sz w:val="21"/>
          <w:szCs w:val="21"/>
        </w:rPr>
        <w:t>被别人鄙视</w:t>
      </w:r>
      <w:r>
        <w:rPr>
          <w:rFonts w:hint="eastAsia" w:ascii="宋体" w:hAnsi="宋体" w:eastAsia="宋体" w:cs="宋体"/>
          <w:sz w:val="21"/>
          <w:szCs w:val="21"/>
          <w:lang w:eastAsia="zh-CN"/>
        </w:rPr>
        <w:t>，</w:t>
      </w:r>
      <w:r>
        <w:rPr>
          <w:rFonts w:hint="eastAsia" w:ascii="宋体" w:hAnsi="宋体" w:eastAsia="宋体" w:cs="宋体"/>
          <w:sz w:val="21"/>
          <w:szCs w:val="21"/>
        </w:rPr>
        <w:t>被家人疏远的环境中。36元工资要顾八张嘴，邻居的小孩说他借钱不还，家人拒绝和他近距离生活，临终时还要儿子以拥抱的形式确认答应替他还钱的承诺，所有这些，都暗示了父亲生活的环境。</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rPr>
        <w:t>①要儿子“无论如何”替他把钱还上：表现父亲临终不忘还债的诚信。②“著名”的五块钱后，父亲终生再没借过钱；父亲自己生前不还，临终时让儿子亲自还债，给儿辈卸掉压了五十三年的心理包袱：表现父亲在尽最大努力维护自己和家人的尊严。</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③让母亲买一个大茄子而不买小茄子：表现父亲节俭到了吝啬的程度。</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④要求万宝山把女儿放在他身边照顾：表现父亲心疼儿孙的慈爱。</w:t>
      </w:r>
    </w:p>
    <w:p>
      <w:pPr>
        <w:numPr>
          <w:ilvl w:val="0"/>
          <w:numId w:val="0"/>
        </w:num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⑤张开胳膊的形象促使儿子坚定地去还债：表现父亲的行为和心理对后代有重要影响。总之，父亲是一个节俭.慈爱.守诚信.有尊严.行为对后代有重要影响的老人形象。</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这段文字主要运用了心理描写的手法。通过动作写心理：脚步均匀地走，勇敢地舒展胳臂，表现了万宝山气定神闲，不再纠结。化虚为实写心理：什么东西嘎巴巴地奔涌了出来，形象地写出了万宝山卸下心理负担后的畅快。</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r>
        <w:rPr>
          <w:rFonts w:hint="eastAsia" w:ascii="宋体" w:hAnsi="宋体" w:eastAsia="宋体" w:cs="宋体"/>
          <w:sz w:val="21"/>
          <w:szCs w:val="21"/>
        </w:rPr>
        <w:t>①父亲临终还债，儿子战胜卑怯还债：表现人们应恪守诚信美德。</w:t>
      </w:r>
      <w:r>
        <w:rPr>
          <w:rFonts w:hint="eastAsia" w:ascii="宋体" w:hAnsi="宋体" w:eastAsia="宋体" w:cs="宋体"/>
          <w:sz w:val="21"/>
          <w:szCs w:val="21"/>
        </w:rPr>
        <w:br w:type="textWrapping"/>
      </w:r>
      <w:r>
        <w:rPr>
          <w:rFonts w:hint="eastAsia" w:ascii="宋体" w:hAnsi="宋体" w:eastAsia="宋体" w:cs="宋体"/>
          <w:sz w:val="21"/>
          <w:szCs w:val="21"/>
        </w:rPr>
        <w:t>②父亲知道因自己欠债未还导致儿子赊不到冰棍后终生再没借过钱</w:t>
      </w:r>
      <w:r>
        <w:rPr>
          <w:rFonts w:hint="eastAsia" w:ascii="宋体" w:hAnsi="宋体" w:eastAsia="宋体" w:cs="宋体"/>
          <w:sz w:val="21"/>
          <w:szCs w:val="21"/>
          <w:lang w:eastAsia="zh-CN"/>
        </w:rPr>
        <w:t>：</w:t>
      </w:r>
      <w:r>
        <w:rPr>
          <w:rFonts w:hint="eastAsia" w:ascii="宋体" w:hAnsi="宋体" w:eastAsia="宋体" w:cs="宋体"/>
          <w:sz w:val="21"/>
          <w:szCs w:val="21"/>
        </w:rPr>
        <w:t>表现人要有尊严，人不能伤害他人的自尊。</w:t>
      </w:r>
      <w:r>
        <w:rPr>
          <w:rFonts w:hint="eastAsia" w:ascii="宋体" w:hAnsi="宋体" w:eastAsia="宋体" w:cs="宋体"/>
          <w:sz w:val="21"/>
          <w:szCs w:val="21"/>
        </w:rPr>
        <w:br w:type="textWrapping"/>
      </w:r>
      <w:r>
        <w:rPr>
          <w:rFonts w:hint="eastAsia" w:ascii="宋体" w:hAnsi="宋体" w:eastAsia="宋体" w:cs="宋体"/>
          <w:sz w:val="21"/>
          <w:szCs w:val="21"/>
        </w:rPr>
        <w:t>③方宝山几乎不能面对与李家再次比出的巨大差距：表现社会应给穷人更多的机会，努力让大家共同富裕。</w:t>
      </w:r>
      <w:r>
        <w:rPr>
          <w:rFonts w:hint="eastAsia" w:ascii="宋体" w:hAnsi="宋体" w:eastAsia="宋体" w:cs="宋体"/>
          <w:sz w:val="21"/>
          <w:szCs w:val="21"/>
        </w:rPr>
        <w:br w:type="textWrapping"/>
      </w:r>
      <w:r>
        <w:rPr>
          <w:rFonts w:hint="eastAsia" w:ascii="宋体" w:hAnsi="宋体" w:eastAsia="宋体" w:cs="宋体"/>
          <w:sz w:val="21"/>
          <w:szCs w:val="21"/>
        </w:rPr>
        <w:t>④张开胳臂的动作对方宝山影响巨大</w:t>
      </w:r>
      <w:r>
        <w:rPr>
          <w:rFonts w:hint="eastAsia" w:ascii="宋体" w:hAnsi="宋体" w:eastAsia="宋体" w:cs="宋体"/>
          <w:sz w:val="21"/>
          <w:szCs w:val="21"/>
          <w:lang w:eastAsia="zh-CN"/>
        </w:rPr>
        <w:t>：</w:t>
      </w:r>
      <w:r>
        <w:rPr>
          <w:rFonts w:hint="eastAsia" w:ascii="宋体" w:hAnsi="宋体" w:eastAsia="宋体" w:cs="宋体"/>
          <w:sz w:val="21"/>
          <w:szCs w:val="21"/>
        </w:rPr>
        <w:t>身教胜于言传。</w:t>
      </w:r>
    </w:p>
    <w:p>
      <w:pPr>
        <w:bidi w:val="0"/>
        <w:spacing w:line="360" w:lineRule="auto"/>
        <w:jc w:val="left"/>
        <w:rPr>
          <w:rFonts w:hint="eastAsia" w:ascii="宋体" w:hAnsi="宋体" w:eastAsia="宋体" w:cs="宋体"/>
          <w:sz w:val="24"/>
          <w:szCs w:val="24"/>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《拉不开的枪栓》</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1、（1）特色及作用：</w:t>
      </w:r>
      <w:r>
        <w:rPr>
          <w:rFonts w:hint="eastAsia" w:ascii="宋体" w:hAnsi="宋体" w:eastAsia="宋体" w:cs="宋体"/>
          <w:sz w:val="21"/>
          <w:szCs w:val="21"/>
          <w:lang w:val="en-US" w:eastAsia="zh-CN"/>
        </w:rPr>
        <w:t>运</w:t>
      </w:r>
      <w:r>
        <w:rPr>
          <w:rFonts w:hint="eastAsia" w:ascii="宋体" w:hAnsi="宋体" w:eastAsia="宋体" w:cs="宋体"/>
          <w:sz w:val="21"/>
          <w:szCs w:val="21"/>
        </w:rPr>
        <w:t>用</w:t>
      </w:r>
      <w:r>
        <w:rPr>
          <w:rFonts w:hint="eastAsia" w:ascii="宋体" w:hAnsi="宋体" w:eastAsia="宋体" w:cs="宋体"/>
          <w:sz w:val="21"/>
          <w:szCs w:val="21"/>
          <w:lang w:val="en-US" w:eastAsia="zh-CN"/>
        </w:rPr>
        <w:t>了</w:t>
      </w:r>
      <w:r>
        <w:rPr>
          <w:rFonts w:hint="eastAsia" w:ascii="宋体" w:hAnsi="宋体" w:eastAsia="宋体" w:cs="宋体"/>
          <w:sz w:val="21"/>
          <w:szCs w:val="21"/>
        </w:rPr>
        <w:t>对比和夸张的修辞</w:t>
      </w:r>
      <w:r>
        <w:rPr>
          <w:rFonts w:hint="eastAsia" w:ascii="宋体" w:hAnsi="宋体" w:eastAsia="宋体" w:cs="宋体"/>
          <w:sz w:val="21"/>
          <w:szCs w:val="21"/>
          <w:lang w:val="en-US" w:eastAsia="zh-CN"/>
        </w:rPr>
        <w:t>手法</w:t>
      </w:r>
      <w:r>
        <w:rPr>
          <w:rFonts w:hint="eastAsia" w:ascii="宋体" w:hAnsi="宋体" w:eastAsia="宋体" w:cs="宋体"/>
          <w:sz w:val="21"/>
          <w:szCs w:val="21"/>
        </w:rPr>
        <w:t>，渲染了紧张安静的氛围，也写出战事的激烈和迫近，也写出战士的内心的紧张，为情节的展开作铺垫。</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（2）兵的形象：</w:t>
      </w:r>
      <w:r>
        <w:rPr>
          <w:rFonts w:hint="eastAsia" w:ascii="宋体" w:hAnsi="宋体" w:eastAsia="宋体" w:cs="宋体"/>
          <w:sz w:val="21"/>
          <w:szCs w:val="21"/>
        </w:rPr>
        <w:t>①“将头盔戴好”，希望子弹绕过他的身体：写出他热爱生命；</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②战场上他想起母亲、父亲、妻子、女儿，平时也常常想起他们：表现他因战争而饱受思念亲人的痛苦；</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③“痛恨这场战争”，痛恨连长，痛恨步枪：厌恶战争；</w:t>
      </w:r>
    </w:p>
    <w:p>
      <w:pPr>
        <w:numPr>
          <w:ilvl w:val="0"/>
          <w:numId w:val="0"/>
        </w:num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④心有畏惧，仍“做好冲锋的姿势”，枪栓没有拉开，“必须跃出战壕”：写出他的勇敢无畏、勇于献身。</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rPr>
        <w:t>运用心理描写，写出兵对生命的珍爱，对死亡的畏惧，心存的侥幸心。</w:t>
      </w:r>
      <w:r>
        <w:rPr>
          <w:rFonts w:hint="eastAsia" w:ascii="宋体" w:hAnsi="宋体" w:eastAsia="宋体" w:cs="宋体"/>
          <w:sz w:val="21"/>
          <w:szCs w:val="21"/>
        </w:rPr>
        <w:br w:type="textWrapping"/>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rPr>
        <w:t>运用细节描写，“冒出汗”手“发抖”细腻地写出兵内心的极度紧张。</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r>
        <w:rPr>
          <w:rFonts w:hint="eastAsia" w:ascii="宋体" w:hAnsi="宋体" w:eastAsia="宋体" w:cs="宋体"/>
          <w:sz w:val="21"/>
          <w:szCs w:val="21"/>
        </w:rPr>
        <w:t>不重复。第一次出现是虚写，是兵在战壕中想象的情景，表现出兵对死亡的恐惧，对生的渴求；第二次是实写，兵冲出战壕后牺牲的情景，写出了战争的残酷。结构上前后呼应，交代了故事的结局，收到了震撼人心的效果。</w:t>
      </w:r>
    </w:p>
    <w:p>
      <w:pPr>
        <w:bidi w:val="0"/>
        <w:spacing w:line="360" w:lineRule="auto"/>
        <w:jc w:val="left"/>
        <w:rPr>
          <w:rFonts w:hint="eastAsia" w:ascii="宋体" w:hAnsi="宋体" w:eastAsia="宋体" w:cs="宋体"/>
          <w:kern w:val="2"/>
          <w:sz w:val="21"/>
          <w:szCs w:val="21"/>
          <w:lang w:val="en-US" w:eastAsia="zh-CN" w:bidi="ar-SA"/>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《东坛井的陈皮匠》</w:t>
      </w:r>
    </w:p>
    <w:p>
      <w:p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陈皮匠聪明灵巧有文化，志向却与众不同；</w:t>
      </w:r>
      <w:r>
        <w:rPr>
          <w:rFonts w:hint="eastAsia" w:ascii="宋体" w:hAnsi="宋体" w:eastAsia="宋体" w:cs="宋体"/>
          <w:sz w:val="21"/>
          <w:szCs w:val="21"/>
        </w:rPr>
        <w:br w:type="textWrapping"/>
      </w:r>
      <w:r>
        <w:rPr>
          <w:rFonts w:hint="eastAsia" w:ascii="宋体" w:hAnsi="宋体" w:eastAsia="宋体" w:cs="宋体"/>
          <w:sz w:val="21"/>
          <w:szCs w:val="21"/>
          <w:lang w:eastAsia="zh-CN"/>
        </w:rPr>
        <w:t>（</w:t>
      </w: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古城人不理解陈皮匠的选择。</w:t>
      </w:r>
    </w:p>
    <w:p>
      <w:p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2、（1）特点：</w:t>
      </w:r>
      <w:r>
        <w:rPr>
          <w:rFonts w:hint="eastAsia" w:ascii="宋体" w:hAnsi="宋体" w:eastAsia="宋体" w:cs="宋体"/>
          <w:sz w:val="21"/>
          <w:szCs w:val="21"/>
        </w:rPr>
        <w:t>①内容与古城文化、家族历史紧密相关，如《续&lt;资治通鉴&gt;长编》《南充史志》《保宁府志》《重修三陈书院记》《陈氏家谱》等。</w:t>
      </w:r>
      <w:r>
        <w:rPr>
          <w:rFonts w:hint="eastAsia" w:ascii="宋体" w:hAnsi="宋体" w:eastAsia="宋体" w:cs="宋体"/>
          <w:sz w:val="21"/>
          <w:szCs w:val="21"/>
        </w:rPr>
        <w:br w:type="textWrapping"/>
      </w:r>
      <w:r>
        <w:rPr>
          <w:rFonts w:hint="eastAsia" w:ascii="宋体" w:hAnsi="宋体" w:eastAsia="宋体" w:cs="宋体"/>
          <w:sz w:val="21"/>
          <w:szCs w:val="21"/>
        </w:rPr>
        <w:t>②数量多：陈皮匠用大半生的时间收集老书，教授及其助手在书房忙活六小时，陈皮匠用十多天才把书整理完。</w:t>
      </w:r>
      <w:r>
        <w:rPr>
          <w:rFonts w:hint="eastAsia" w:ascii="宋体" w:hAnsi="宋体" w:eastAsia="宋体" w:cs="宋体"/>
          <w:sz w:val="21"/>
          <w:szCs w:val="21"/>
        </w:rPr>
        <w:br w:type="textWrapping"/>
      </w:r>
      <w:r>
        <w:rPr>
          <w:rFonts w:hint="eastAsia" w:ascii="宋体" w:hAnsi="宋体" w:eastAsia="宋体" w:cs="宋体"/>
          <w:sz w:val="21"/>
          <w:szCs w:val="21"/>
        </w:rPr>
        <w:t>③具有研究价值：教授说，你已经有了我想有的一切。</w:t>
      </w:r>
    </w:p>
    <w:p>
      <w:p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（2）原因：</w:t>
      </w:r>
      <w:r>
        <w:rPr>
          <w:rFonts w:hint="eastAsia" w:ascii="宋体" w:hAnsi="宋体" w:eastAsia="宋体" w:cs="宋体"/>
          <w:sz w:val="21"/>
          <w:szCs w:val="21"/>
        </w:rPr>
        <w:t>①陈皮匠藏书不只是爱好，其心愿更在于彰显古城的文化底蕴和家族的历史荣光；</w:t>
      </w:r>
      <w:r>
        <w:rPr>
          <w:rFonts w:hint="eastAsia" w:ascii="宋体" w:hAnsi="宋体" w:eastAsia="宋体" w:cs="宋体"/>
          <w:sz w:val="21"/>
          <w:szCs w:val="21"/>
        </w:rPr>
        <w:br w:type="textWrapping"/>
      </w:r>
      <w:r>
        <w:rPr>
          <w:rFonts w:hint="eastAsia" w:ascii="宋体" w:hAnsi="宋体" w:eastAsia="宋体" w:cs="宋体"/>
          <w:sz w:val="21"/>
          <w:szCs w:val="21"/>
        </w:rPr>
        <w:t>②他并非专家，难以深究藏书的学术价值和丰厚内涵；</w:t>
      </w:r>
      <w:r>
        <w:rPr>
          <w:rFonts w:hint="eastAsia" w:ascii="宋体" w:hAnsi="宋体" w:eastAsia="宋体" w:cs="宋体"/>
          <w:sz w:val="21"/>
          <w:szCs w:val="21"/>
        </w:rPr>
        <w:br w:type="textWrapping"/>
      </w:r>
      <w:r>
        <w:rPr>
          <w:rFonts w:hint="eastAsia" w:ascii="宋体" w:hAnsi="宋体" w:eastAsia="宋体" w:cs="宋体"/>
          <w:sz w:val="21"/>
          <w:szCs w:val="21"/>
        </w:rPr>
        <w:t>③他认真阅读了牟教授的论文和相关评论，认定牟教授是能进一步挖掘藏书价值的人。</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r>
        <w:rPr>
          <w:rFonts w:hint="eastAsia" w:ascii="宋体" w:hAnsi="宋体" w:eastAsia="宋体" w:cs="宋体"/>
          <w:sz w:val="21"/>
          <w:szCs w:val="21"/>
        </w:rPr>
        <w:t>(1)评价：①作品表现了陈皮匠面对商机冲击时恬静淡泊的人生态度和对传统文化的守护，他在商业化大潮冲击下的无奈，显示了守护者的孤独；</w:t>
      </w:r>
      <w:r>
        <w:rPr>
          <w:rFonts w:hint="eastAsia" w:ascii="宋体" w:hAnsi="宋体" w:eastAsia="宋体" w:cs="宋体"/>
          <w:sz w:val="21"/>
          <w:szCs w:val="21"/>
        </w:rPr>
        <w:br w:type="textWrapping"/>
      </w:r>
      <w:r>
        <w:rPr>
          <w:rFonts w:hint="eastAsia" w:ascii="宋体" w:hAnsi="宋体" w:eastAsia="宋体" w:cs="宋体"/>
          <w:sz w:val="21"/>
          <w:szCs w:val="21"/>
        </w:rPr>
        <w:t>②其他古城人更多关注的是开发历史文化资源带来的商业价值，这种对待古文化遗产的态度有失偏颇。</w:t>
      </w:r>
      <w:r>
        <w:rPr>
          <w:rFonts w:hint="eastAsia" w:ascii="宋体" w:hAnsi="宋体" w:eastAsia="宋体" w:cs="宋体"/>
          <w:sz w:val="21"/>
          <w:szCs w:val="21"/>
        </w:rPr>
        <w:br w:type="textWrapping"/>
      </w:r>
      <w:r>
        <w:rPr>
          <w:rFonts w:hint="eastAsia" w:ascii="宋体" w:hAnsi="宋体" w:eastAsia="宋体" w:cs="宋体"/>
          <w:sz w:val="21"/>
          <w:szCs w:val="21"/>
        </w:rPr>
        <w:t>(2)探讨：肯定守护传统文化的行为，批判将传统文化遗产过度商品化的社会现象，表达对时下强烈功利化的社会现象的忧虑。</w:t>
      </w:r>
    </w:p>
    <w:p>
      <w:p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《采浆果的人》</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①表现曹大平夫妇为了挣钱(或“眼前利益”)不惜冒险的形象；</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②与大鲁二鲁的不为所动形成对比；</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③承接了上文大多数金井人的表现；</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④预示了金井人的悲剧(体现了作品的价值取向)。</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2、（1）情感活动：</w:t>
      </w:r>
      <w:r>
        <w:rPr>
          <w:rFonts w:hint="eastAsia" w:ascii="宋体" w:hAnsi="宋体" w:eastAsia="宋体" w:cs="宋体"/>
          <w:sz w:val="21"/>
          <w:szCs w:val="21"/>
        </w:rPr>
        <w:t>①由都柿的“皱纹累累”和“蔫软”联想到自己的老迈(“孤独”、“悲苦一生”)，内心充满凄凉(或“由都柿的甜让她更加感觉到处境的苦”)；</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rPr>
        <w:t>②把“都柿当酒吃”，且“一发而不可收”是想要以酒解愁，摆脱内心的苦楚。</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lang w:val="en-US" w:eastAsia="zh-CN"/>
        </w:rPr>
        <w:t>形象特点：</w:t>
      </w:r>
      <w:r>
        <w:rPr>
          <w:rFonts w:hint="eastAsia" w:ascii="宋体" w:hAnsi="宋体" w:eastAsia="宋体" w:cs="宋体"/>
          <w:sz w:val="21"/>
          <w:szCs w:val="21"/>
        </w:rPr>
        <w:t>先天愚钝(智障)，但坚守传统和诺言(或“老实本分”、“质朴”)，勤劳肯干，热爱生活(或“爱美”、“乐观”等)的农民形象。</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①隐喻现代社会中金钱对传统生活方式和价值观的影响(或“批评现代人对金钱的崇拜”等)；</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②启示人们要尊重自然规律</w:t>
      </w:r>
      <w:r>
        <w:rPr>
          <w:rFonts w:hint="eastAsia" w:ascii="宋体" w:hAnsi="宋体" w:eastAsia="宋体" w:cs="宋体"/>
          <w:sz w:val="21"/>
          <w:szCs w:val="21"/>
          <w:lang w:eastAsia="zh-CN"/>
        </w:rPr>
        <w:t>（</w:t>
      </w:r>
      <w:r>
        <w:rPr>
          <w:rFonts w:hint="eastAsia" w:ascii="宋体" w:hAnsi="宋体" w:eastAsia="宋体" w:cs="宋体"/>
          <w:sz w:val="21"/>
          <w:szCs w:val="21"/>
        </w:rPr>
        <w:t>或“遵循传统的生活和劳动式”</w:t>
      </w:r>
      <w:r>
        <w:rPr>
          <w:rFonts w:hint="eastAsia" w:ascii="宋体" w:hAnsi="宋体" w:eastAsia="宋体" w:cs="宋体"/>
          <w:sz w:val="21"/>
          <w:szCs w:val="21"/>
          <w:lang w:eastAsia="zh-CN"/>
        </w:rPr>
        <w:t>）</w:t>
      </w:r>
      <w:r>
        <w:rPr>
          <w:rFonts w:hint="eastAsia" w:ascii="宋体" w:hAnsi="宋体" w:eastAsia="宋体" w:cs="宋体"/>
          <w:sz w:val="21"/>
          <w:szCs w:val="21"/>
        </w:rPr>
        <w:t>；</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③启示人们要控制欲望</w:t>
      </w:r>
      <w:r>
        <w:rPr>
          <w:rFonts w:hint="eastAsia" w:ascii="宋体" w:hAnsi="宋体" w:eastAsia="宋体" w:cs="宋体"/>
          <w:sz w:val="21"/>
          <w:szCs w:val="21"/>
          <w:lang w:eastAsia="zh-CN"/>
        </w:rPr>
        <w:t>（</w:t>
      </w:r>
      <w:r>
        <w:rPr>
          <w:rFonts w:hint="eastAsia" w:ascii="宋体" w:hAnsi="宋体" w:eastAsia="宋体" w:cs="宋体"/>
          <w:sz w:val="21"/>
          <w:szCs w:val="21"/>
        </w:rPr>
        <w:t>或“抵制金钱诱惑”、“不要为了眼前利益而舍本逐末”等</w:t>
      </w:r>
      <w:r>
        <w:rPr>
          <w:rFonts w:hint="eastAsia" w:ascii="宋体" w:hAnsi="宋体" w:eastAsia="宋体" w:cs="宋体"/>
          <w:sz w:val="21"/>
          <w:szCs w:val="21"/>
          <w:lang w:eastAsia="zh-CN"/>
        </w:rPr>
        <w:t>）</w:t>
      </w:r>
      <w:r>
        <w:rPr>
          <w:rFonts w:hint="eastAsia" w:ascii="宋体" w:hAnsi="宋体" w:eastAsia="宋体" w:cs="宋体"/>
          <w:sz w:val="21"/>
          <w:szCs w:val="21"/>
        </w:rPr>
        <w:t>。</w:t>
      </w:r>
    </w:p>
    <w:p>
      <w:pPr>
        <w:numPr>
          <w:ilvl w:val="0"/>
          <w:numId w:val="0"/>
        </w:numPr>
        <w:bidi w:val="0"/>
        <w:spacing w:line="360" w:lineRule="auto"/>
        <w:jc w:val="left"/>
        <w:rPr>
          <w:rFonts w:hint="eastAsia" w:ascii="宋体" w:hAnsi="宋体" w:eastAsia="宋体" w:cs="宋体"/>
          <w:sz w:val="21"/>
          <w:szCs w:val="21"/>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《棋王》（节选）</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设置悬念，吸引读者；渲染气氛，为王一生的出场作铺垫。</w:t>
      </w:r>
    </w:p>
    <w:p>
      <w:pPr>
        <w:numPr>
          <w:ilvl w:val="0"/>
          <w:numId w:val="0"/>
        </w:numPr>
        <w:bidi w:val="0"/>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“铁铸一个细树桩”用比喻的手法刻画出了此时的王一生全身心沉浸于棋局之中的形象；用夸张手法写聚在乱发中的生命，体现出王一生下棋时所散发出的逼人气势</w:t>
      </w:r>
      <w:r>
        <w:rPr>
          <w:rFonts w:hint="eastAsia" w:ascii="宋体" w:hAnsi="宋体" w:eastAsia="宋体" w:cs="宋体"/>
          <w:sz w:val="21"/>
          <w:szCs w:val="21"/>
          <w:lang w:eastAsia="zh-CN"/>
        </w:rPr>
        <w:t>。</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rPr>
        <w:t>①“无字棋”三次出现，贯穿其中，寄寓了母子间浓浓的亲情和爱；</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②体现了母亲对儿子的理解与期待；</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rPr>
        <w:t>③寄托着王一生对母亲深深的思念与感激之情</w:t>
      </w:r>
    </w:p>
    <w:p>
      <w:p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《马罗大叔》（节选）</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视觉、听觉与内心感受相结合，细致描摹了火声和火苗的形态、光亮、气势；比喻新颖贴切；语言生动形象，精妙传神。</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①黑夜里发现“我”的所为：表现他看守庄稼很负责任；</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②对“我”冷笑、吼喊：表现他嫉恶如仇；</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③放声大哭和破口大骂“放卫星”：表现他率真耿直；</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④为“我”烤包谷：表现他仁慈善良；</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⑤形如青石雕像：表现他可尊可敬可爱。</w:t>
      </w:r>
    </w:p>
    <w:p>
      <w:pPr>
        <w:numPr>
          <w:ilvl w:val="0"/>
          <w:numId w:val="0"/>
        </w:numPr>
        <w:bidi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使情节发展有波澜，结局出人意料，又在情理之中。</w:t>
      </w:r>
      <w:r>
        <w:rPr>
          <w:rFonts w:hint="eastAsia" w:ascii="宋体" w:hAnsi="宋体" w:eastAsia="宋体" w:cs="宋体"/>
          <w:sz w:val="21"/>
          <w:szCs w:val="21"/>
        </w:rPr>
        <w:br w:type="textWrapping"/>
      </w:r>
      <w:r>
        <w:rPr>
          <w:rFonts w:hint="eastAsia" w:ascii="宋体" w:hAnsi="宋体" w:eastAsia="宋体" w:cs="宋体"/>
          <w:sz w:val="21"/>
          <w:szCs w:val="21"/>
          <w:lang w:eastAsia="zh-CN"/>
        </w:rPr>
        <w:t>（</w:t>
      </w: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与前文的吼、哭、骂相映照，使人物形象栩栩如生，更加丰满。</w:t>
      </w:r>
      <w:r>
        <w:rPr>
          <w:rFonts w:hint="eastAsia" w:ascii="宋体" w:hAnsi="宋体" w:eastAsia="宋体" w:cs="宋体"/>
          <w:sz w:val="21"/>
          <w:szCs w:val="21"/>
        </w:rPr>
        <w:br w:type="textWrapping"/>
      </w:r>
      <w:r>
        <w:rPr>
          <w:rFonts w:hint="eastAsia" w:ascii="宋体" w:hAnsi="宋体" w:eastAsia="宋体" w:cs="宋体"/>
          <w:sz w:val="21"/>
          <w:szCs w:val="21"/>
          <w:lang w:eastAsia="zh-CN"/>
        </w:rPr>
        <w:t>（</w:t>
      </w: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通过“我”的感受从侧面烘托人物形象，突出体现人情美、人性美，使主旨更加鲜明。</w:t>
      </w:r>
    </w:p>
    <w:p>
      <w:pPr>
        <w:bidi w:val="0"/>
        <w:spacing w:line="360" w:lineRule="auto"/>
        <w:jc w:val="left"/>
        <w:rPr>
          <w:rFonts w:hint="eastAsia" w:ascii="宋体" w:hAnsi="宋体" w:eastAsia="宋体" w:cs="宋体"/>
          <w:sz w:val="21"/>
          <w:szCs w:val="21"/>
          <w:lang w:val="en-US" w:eastAsia="zh-CN"/>
        </w:rPr>
      </w:pPr>
    </w:p>
    <w:p>
      <w:pPr>
        <w:bidi w:val="0"/>
        <w:spacing w:line="360" w:lineRule="auto"/>
        <w:jc w:val="left"/>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《祥和镇的怪事儿》</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rPr>
        <w:t>(1)脾气暴躁，鲁莽粗暴。镇上人发现家里少了东西就像撒了火药找怀疑的对象算账甚至大打出手。</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(2)不善思考，不思改变。镇上人不去思考家里为何丢东西、多东西，反而习惯了这样的生活状态。</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(3)本性善良淳朴。镇上人发现丢的东西较容易在谁家门口找到，就把家里多的东西也放于家门口便于他人寻找。</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对比</w:t>
      </w:r>
      <w:r>
        <w:rPr>
          <w:rFonts w:hint="eastAsia" w:ascii="宋体" w:hAnsi="宋体" w:eastAsia="宋体" w:cs="宋体"/>
          <w:sz w:val="21"/>
          <w:szCs w:val="21"/>
          <w:lang w:eastAsia="zh-CN"/>
        </w:rPr>
        <w:t>，</w:t>
      </w:r>
      <w:r>
        <w:rPr>
          <w:rFonts w:hint="eastAsia" w:ascii="宋体" w:hAnsi="宋体" w:eastAsia="宋体" w:cs="宋体"/>
          <w:sz w:val="21"/>
          <w:szCs w:val="21"/>
        </w:rPr>
        <w:t>将祥和镇人之前丢东西就去找人算账打架和之后主动将别人丢的东西放在家门外便于别人寻找的行为进行对比，突出了祥和镇人虽脾气暴躁但本性不坏的特点，强化了善意举动的良好影响，增强了小说情节的起伏感。</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(1)人性的善良有时需要引领和激发。</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(2)面对奇怪的事件要善思其因，寻求解决之道。</w:t>
      </w:r>
    </w:p>
    <w:p>
      <w:pPr>
        <w:numPr>
          <w:ilvl w:val="0"/>
          <w:numId w:val="0"/>
        </w:numPr>
        <w:bidi w:val="0"/>
        <w:spacing w:line="360" w:lineRule="auto"/>
        <w:jc w:val="left"/>
        <w:rPr>
          <w:rFonts w:hint="eastAsia" w:ascii="宋体" w:hAnsi="宋体" w:eastAsia="宋体" w:cs="宋体"/>
          <w:sz w:val="21"/>
          <w:szCs w:val="21"/>
        </w:rPr>
      </w:pPr>
      <w:r>
        <w:rPr>
          <w:rFonts w:hint="eastAsia" w:ascii="宋体" w:hAnsi="宋体" w:eastAsia="宋体" w:cs="宋体"/>
          <w:sz w:val="21"/>
          <w:szCs w:val="21"/>
        </w:rPr>
        <w:t>(3)面对不良习惯不能盲目安于现状，要勇于打破。</w:t>
      </w:r>
    </w:p>
    <w:p>
      <w:pPr>
        <w:numPr>
          <w:ilvl w:val="0"/>
          <w:numId w:val="0"/>
        </w:num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(4)不可为自我之需游戏他人生活，破坏一方祥和。</w:t>
      </w:r>
    </w:p>
    <w:p>
      <w:pPr>
        <w:spacing w:line="360" w:lineRule="auto"/>
        <w:jc w:val="both"/>
        <w:rPr>
          <w:rFonts w:hint="eastAsia"/>
          <w:b/>
          <w:bCs/>
          <w:sz w:val="32"/>
          <w:szCs w:val="40"/>
          <w:lang w:val="en-US" w:eastAsia="zh-CN"/>
        </w:rPr>
      </w:pPr>
    </w:p>
    <w:p>
      <w:pPr>
        <w:spacing w:line="360" w:lineRule="auto"/>
        <w:jc w:val="center"/>
        <w:rPr>
          <w:rFonts w:hint="eastAsia"/>
          <w:b/>
          <w:bCs/>
          <w:sz w:val="32"/>
          <w:szCs w:val="40"/>
          <w:lang w:val="en-US" w:eastAsia="zh-CN"/>
        </w:rPr>
      </w:pPr>
      <w:r>
        <w:rPr>
          <w:rFonts w:hint="eastAsia"/>
          <w:b/>
          <w:bCs/>
          <w:sz w:val="32"/>
          <w:szCs w:val="40"/>
          <w:lang w:val="en-US" w:eastAsia="zh-CN"/>
        </w:rPr>
        <w:t>专题板块四 写作</w:t>
      </w:r>
    </w:p>
    <w:p>
      <w:pPr>
        <w:spacing w:line="360" w:lineRule="auto"/>
      </w:pPr>
      <w:r>
        <w:rPr>
          <w:rFonts w:hint="eastAsia"/>
        </w:rPr>
        <w:t>1</w:t>
      </w:r>
      <w:r>
        <w:t>.</w:t>
      </w:r>
      <w:r>
        <w:rPr>
          <w:rFonts w:hint="eastAsia"/>
        </w:rPr>
        <w:t>解题提示：</w:t>
      </w:r>
    </w:p>
    <w:p>
      <w:pPr>
        <w:spacing w:line="360" w:lineRule="auto"/>
        <w:ind w:firstLine="420" w:firstLineChars="200"/>
      </w:pPr>
      <w:r>
        <w:rPr>
          <w:rFonts w:hint="eastAsia"/>
        </w:rPr>
        <w:t>本题可采取“抓关键词句法”。</w:t>
      </w:r>
    </w:p>
    <w:p>
      <w:pPr>
        <w:spacing w:line="360" w:lineRule="auto"/>
        <w:ind w:firstLine="420" w:firstLineChars="200"/>
      </w:pPr>
      <w:r>
        <w:rPr>
          <w:rFonts w:hint="eastAsia"/>
        </w:rPr>
        <w:t>这是一道材料作文，所给材料涉及社会热点话题“</w:t>
      </w:r>
      <w:r>
        <w:t>躺平</w:t>
      </w:r>
      <w:r>
        <w:rPr>
          <w:rFonts w:hint="eastAsia"/>
        </w:rPr>
        <w:t>”</w:t>
      </w:r>
      <w:r>
        <w:t>。</w:t>
      </w:r>
      <w:r>
        <w:rPr>
          <w:rFonts w:hint="eastAsia"/>
        </w:rPr>
        <w:t>材料</w:t>
      </w:r>
      <w:r>
        <w:t>解释了</w:t>
      </w:r>
      <w:r>
        <w:rPr>
          <w:rFonts w:hint="eastAsia"/>
        </w:rPr>
        <w:t>“</w:t>
      </w:r>
      <w:r>
        <w:t>躺平</w:t>
      </w:r>
      <w:r>
        <w:rPr>
          <w:rFonts w:hint="eastAsia"/>
        </w:rPr>
        <w:t>”</w:t>
      </w:r>
      <w:r>
        <w:t>的含义，"无论对方做出什么反应……表示顺从心理""示瘫倒在地，不再鸡血沸腾、渴求成功了"看似是妥协、放弃，但究其实质，仍然是拒绝奋斗。</w:t>
      </w:r>
    </w:p>
    <w:p>
      <w:pPr>
        <w:spacing w:line="360" w:lineRule="auto"/>
        <w:ind w:firstLine="420" w:firstLineChars="200"/>
      </w:pPr>
      <w:r>
        <w:rPr>
          <w:rFonts w:hint="eastAsia"/>
        </w:rPr>
        <w:t>关键句“</w:t>
      </w:r>
      <w:r>
        <w:t>淡泊可以明志,宁静可以致远，但无论在哪个时代,怂恿人们去放弃理想和希望永远都站不住脚。</w:t>
      </w:r>
      <w:r>
        <w:rPr>
          <w:rFonts w:hint="eastAsia"/>
        </w:rPr>
        <w:t>”告诉我们在社会生活中不应躺平，应该有着积极进取的心和有理想，并行动起来。</w:t>
      </w:r>
    </w:p>
    <w:p>
      <w:pPr>
        <w:spacing w:line="360" w:lineRule="auto"/>
        <w:ind w:firstLine="420" w:firstLineChars="200"/>
      </w:pPr>
      <w:r>
        <w:rPr>
          <w:rFonts w:hint="eastAsia"/>
        </w:rPr>
        <w:t>写作时一定要注意主题的积极性，结合现实，从</w:t>
      </w:r>
      <w:r>
        <w:t>"躺平"的表现、原因，"躺平"的实质、危害，如何避免或消除青年的"躺平"思想等角度进行写作。</w:t>
      </w:r>
    </w:p>
    <w:p>
      <w:pPr>
        <w:spacing w:line="360" w:lineRule="auto"/>
        <w:ind w:firstLine="420" w:firstLineChars="200"/>
      </w:pPr>
      <w:r>
        <w:rPr>
          <w:rFonts w:hint="eastAsia"/>
        </w:rPr>
        <w:t>当然，也可以辩证的看待</w:t>
      </w:r>
      <w:r>
        <w:t>"躺平"，比如"累了可以躺平歇会"，但休息是为了再出发，面对不合理</w:t>
      </w:r>
      <w:r>
        <w:rPr>
          <w:rFonts w:hint="eastAsia"/>
        </w:rPr>
        <w:t>的竞争，可以选择</w:t>
      </w:r>
      <w:r>
        <w:t>"躺平"，但此时的"躺平"是为了更有意义的奋斗等等。</w:t>
      </w:r>
    </w:p>
    <w:p>
      <w:pPr>
        <w:spacing w:line="360" w:lineRule="auto"/>
      </w:pPr>
      <w:r>
        <w:rPr>
          <w:rFonts w:hint="eastAsia"/>
        </w:rPr>
        <w:t>立意：</w:t>
      </w:r>
    </w:p>
    <w:p>
      <w:pPr>
        <w:spacing w:line="360" w:lineRule="auto"/>
      </w:pPr>
      <w:r>
        <w:t>1．躺平须摒弃，青年当有为。</w:t>
      </w:r>
    </w:p>
    <w:p>
      <w:pPr>
        <w:spacing w:line="360" w:lineRule="auto"/>
      </w:pPr>
      <w:r>
        <w:t>2．警惕"躺平"，远离颓废。</w:t>
      </w:r>
    </w:p>
    <w:p>
      <w:pPr>
        <w:spacing w:line="360" w:lineRule="auto"/>
      </w:pPr>
      <w:r>
        <w:t>3．拒绝"躺平"，争做堪当大任的青年。</w:t>
      </w:r>
    </w:p>
    <w:p>
      <w:pPr>
        <w:spacing w:line="360" w:lineRule="auto"/>
      </w:pPr>
      <w:r>
        <w:t>4．只有奋斗的精彩，没有躺平的人生。</w:t>
      </w:r>
    </w:p>
    <w:p>
      <w:pPr>
        <w:spacing w:line="360" w:lineRule="auto"/>
      </w:pPr>
    </w:p>
    <w:p>
      <w:pPr>
        <w:spacing w:line="360" w:lineRule="auto"/>
      </w:pPr>
      <w:r>
        <w:rPr>
          <w:rFonts w:hint="eastAsia"/>
        </w:rPr>
        <w:t>2</w:t>
      </w:r>
      <w:r>
        <w:t>.</w:t>
      </w:r>
      <w:r>
        <w:rPr>
          <w:rFonts w:hint="eastAsia"/>
        </w:rPr>
        <w:t xml:space="preserve"> 解题提示：</w:t>
      </w:r>
    </w:p>
    <w:p>
      <w:pPr>
        <w:spacing w:line="360" w:lineRule="auto"/>
        <w:ind w:firstLine="420" w:firstLineChars="200"/>
      </w:pPr>
      <w:r>
        <w:rPr>
          <w:rFonts w:hint="eastAsia"/>
        </w:rPr>
        <w:t>本题可采取“由果溯因法”。</w:t>
      </w:r>
    </w:p>
    <w:p>
      <w:pPr>
        <w:spacing w:line="360" w:lineRule="auto"/>
        <w:ind w:firstLine="420" w:firstLineChars="200"/>
      </w:pPr>
      <w:r>
        <w:rPr>
          <w:rFonts w:hint="eastAsia"/>
        </w:rPr>
        <w:t>果：两只蚂蚁都找到了食物。</w:t>
      </w:r>
    </w:p>
    <w:p>
      <w:pPr>
        <w:spacing w:line="360" w:lineRule="auto"/>
        <w:ind w:firstLine="420" w:firstLineChars="200"/>
        <w:rPr>
          <w:rFonts w:hint="eastAsia"/>
        </w:rPr>
      </w:pPr>
      <w:r>
        <w:rPr>
          <w:rFonts w:hint="eastAsia"/>
        </w:rPr>
        <w:t>因：第一只即使跌落也没有气馁，继续往上爬；第二只长途跋涉绕过了墙。但是第一只一直用死方法，第二只更加轻松，所以得出方法的重要性。</w:t>
      </w:r>
    </w:p>
    <w:p>
      <w:pPr>
        <w:spacing w:line="360" w:lineRule="auto"/>
      </w:pPr>
      <w:r>
        <w:rPr>
          <w:rFonts w:hint="eastAsia"/>
        </w:rPr>
        <w:t>立意：</w:t>
      </w:r>
    </w:p>
    <w:p>
      <w:pPr>
        <w:spacing w:line="360" w:lineRule="auto"/>
        <w:ind w:firstLine="420" w:firstLineChars="200"/>
      </w:pPr>
      <w:r>
        <w:t>(1）成功，需要选择正确的方向</w:t>
      </w:r>
    </w:p>
    <w:p>
      <w:pPr>
        <w:spacing w:line="360" w:lineRule="auto"/>
        <w:ind w:firstLine="420" w:firstLineChars="200"/>
      </w:pPr>
      <w:r>
        <w:t>(2）凡事要讲究方法（或：方法的重要性）</w:t>
      </w:r>
    </w:p>
    <w:p>
      <w:pPr>
        <w:spacing w:line="360" w:lineRule="auto"/>
        <w:ind w:firstLine="420" w:firstLineChars="200"/>
      </w:pPr>
      <w:r>
        <w:t>(3）摒弃思维定势（凡事不能墨守成规）</w:t>
      </w:r>
    </w:p>
    <w:p>
      <w:pPr>
        <w:spacing w:line="360" w:lineRule="auto"/>
        <w:ind w:firstLine="420" w:firstLineChars="200"/>
      </w:pPr>
      <w:r>
        <w:t>(4）学会变通。</w:t>
      </w:r>
    </w:p>
    <w:p>
      <w:pPr>
        <w:spacing w:line="360" w:lineRule="auto"/>
        <w:ind w:firstLine="420" w:firstLineChars="200"/>
        <w:rPr>
          <w:rFonts w:hint="eastAsia"/>
        </w:rPr>
      </w:pPr>
    </w:p>
    <w:p>
      <w:pPr>
        <w:spacing w:line="360" w:lineRule="auto"/>
      </w:pPr>
      <w:r>
        <w:rPr>
          <w:rFonts w:hint="eastAsia"/>
        </w:rPr>
        <w:t>3</w:t>
      </w:r>
      <w:r>
        <w:t>.</w:t>
      </w:r>
      <w:r>
        <w:rPr>
          <w:rFonts w:hint="eastAsia"/>
        </w:rPr>
        <w:t xml:space="preserve"> 解题提示：</w:t>
      </w:r>
    </w:p>
    <w:p>
      <w:pPr>
        <w:spacing w:line="360" w:lineRule="auto"/>
        <w:ind w:firstLine="420" w:firstLineChars="200"/>
        <w:rPr>
          <w:rFonts w:hint="eastAsia"/>
        </w:rPr>
      </w:pPr>
      <w:r>
        <w:rPr>
          <w:rFonts w:hint="eastAsia"/>
        </w:rPr>
        <w:t>本题可采取“抓关键词句法”。</w:t>
      </w:r>
    </w:p>
    <w:p>
      <w:pPr>
        <w:spacing w:line="360" w:lineRule="auto"/>
        <w:ind w:firstLine="420" w:firstLineChars="200"/>
      </w:pPr>
      <w:r>
        <w:rPr>
          <w:rFonts w:hint="eastAsia"/>
        </w:rPr>
        <w:t>第一步，明确话题。当自己处在不同的位置时，如何看待他人，以及如何看待自己的问题。</w:t>
      </w:r>
    </w:p>
    <w:p>
      <w:pPr>
        <w:spacing w:line="360" w:lineRule="auto"/>
        <w:ind w:firstLine="420" w:firstLineChars="200"/>
      </w:pPr>
      <w:r>
        <w:rPr>
          <w:rFonts w:hint="eastAsia"/>
        </w:rPr>
        <w:t>第二步：抓关键词。欣赏他人、欣赏自己，尽量不要将</w:t>
      </w:r>
      <w:r>
        <w:t>"欣赏"换成其他词。</w:t>
      </w:r>
    </w:p>
    <w:p>
      <w:pPr>
        <w:spacing w:line="360" w:lineRule="auto"/>
        <w:ind w:firstLine="420" w:firstLineChars="200"/>
      </w:pPr>
      <w:r>
        <w:rPr>
          <w:rFonts w:hint="eastAsia"/>
        </w:rPr>
        <w:t>第三步：理清关系。要注意分析</w:t>
      </w:r>
      <w:r>
        <w:t>"欣赏他人"的前提条件是"自己毕业自名牌学校"，也就意味着"当自己比他人出色的时候"；而同样，"欣赏自己"的前提条件是"自己毕业自三四流学校"，也就是说"当自己不如他人的时候"。这个关系理清楚了，对于我们准确立意十分关键。</w:t>
      </w:r>
    </w:p>
    <w:p>
      <w:pPr>
        <w:spacing w:line="360" w:lineRule="auto"/>
        <w:ind w:firstLine="420" w:firstLineChars="200"/>
      </w:pPr>
      <w:r>
        <w:t>第四步：准确立意。</w:t>
      </w:r>
    </w:p>
    <w:p>
      <w:pPr>
        <w:spacing w:line="360" w:lineRule="auto"/>
        <w:ind w:firstLine="420" w:firstLineChars="200"/>
      </w:pPr>
      <w:r>
        <w:t>立意：</w:t>
      </w:r>
    </w:p>
    <w:p>
      <w:pPr>
        <w:spacing w:line="360" w:lineRule="auto"/>
        <w:ind w:firstLine="420" w:firstLineChars="200"/>
      </w:pPr>
      <w:r>
        <w:t>人在高处时，我们需要欣赏他人；人在低处时，我们需要欣赏自己。也可以从两句中任选一句来立意。</w:t>
      </w:r>
    </w:p>
    <w:p>
      <w:pPr>
        <w:spacing w:line="360" w:lineRule="auto"/>
      </w:pPr>
    </w:p>
    <w:p>
      <w:pPr>
        <w:spacing w:line="360" w:lineRule="auto"/>
      </w:pPr>
      <w:r>
        <w:rPr>
          <w:rFonts w:hint="eastAsia"/>
        </w:rPr>
        <w:t>4</w:t>
      </w:r>
      <w:r>
        <w:t>.</w:t>
      </w:r>
      <w:r>
        <w:rPr>
          <w:rFonts w:hint="eastAsia"/>
        </w:rPr>
        <w:t>解题提示：</w:t>
      </w:r>
    </w:p>
    <w:p>
      <w:pPr>
        <w:spacing w:line="360" w:lineRule="auto"/>
        <w:ind w:firstLine="420" w:firstLineChars="200"/>
        <w:rPr>
          <w:rFonts w:hint="eastAsia"/>
        </w:rPr>
      </w:pPr>
      <w:r>
        <w:rPr>
          <w:rFonts w:hint="eastAsia"/>
        </w:rPr>
        <w:t>本题可采用“逐句分析法”。</w:t>
      </w:r>
    </w:p>
    <w:p>
      <w:pPr>
        <w:spacing w:line="360" w:lineRule="auto"/>
        <w:ind w:firstLine="420" w:firstLineChars="200"/>
      </w:pPr>
      <w:r>
        <w:rPr>
          <w:rFonts w:hint="eastAsia"/>
        </w:rPr>
        <w:t>整个题干一共选取了三句话为命题材料，且这三句话对于考生们来说，是非常熟悉的，这就降低了审题难度。这三句话都与</w:t>
      </w:r>
      <w:r>
        <w:t>"路"有关，第一句话是说"路"是可以开创的；第二句话是说即使走错了，也可以有所得；第三句话是说只要勇敢去走，就能找到自己的路。在确定立意时需注意，此题所给的三句话既各自独立又相互联系，可就其中一句来立意行文，也可以综合三句话来立意行文。话题是路，三条路有不同的含义，要理解路的象征意义，围绕面对困难、创新、信仰、理想等来立意，找准材料命题的</w:t>
      </w:r>
      <w:r>
        <w:rPr>
          <w:rFonts w:hint="eastAsia"/>
        </w:rPr>
        <w:t>中心，选择自己熟悉的知识、文化背景，贴近自己的思想实际，才能避免空洞。</w:t>
      </w:r>
    </w:p>
    <w:p>
      <w:pPr>
        <w:spacing w:line="360" w:lineRule="auto"/>
      </w:pPr>
      <w:r>
        <w:rPr>
          <w:rFonts w:hint="eastAsia"/>
        </w:rPr>
        <w:t>立意：</w:t>
      </w:r>
    </w:p>
    <w:p>
      <w:pPr>
        <w:spacing w:line="360" w:lineRule="auto"/>
      </w:pPr>
      <w:r>
        <w:t>1．路是走出来的。</w:t>
      </w:r>
    </w:p>
    <w:p>
      <w:pPr>
        <w:spacing w:line="360" w:lineRule="auto"/>
      </w:pPr>
      <w:r>
        <w:t>2．走错路未必是件坏事，可以总结经验教训。3．勇敢地走下去，才会走出属于自己的路。</w:t>
      </w:r>
    </w:p>
    <w:p>
      <w:pPr>
        <w:spacing w:line="360" w:lineRule="auto"/>
      </w:pPr>
    </w:p>
    <w:p>
      <w:pPr>
        <w:spacing w:line="360" w:lineRule="auto"/>
      </w:pPr>
      <w:r>
        <w:rPr>
          <w:rFonts w:hint="eastAsia"/>
        </w:rPr>
        <w:t>5</w:t>
      </w:r>
      <w:r>
        <w:t>.</w:t>
      </w:r>
      <w:r>
        <w:rPr>
          <w:rFonts w:hint="eastAsia"/>
        </w:rPr>
        <w:t>解题策略：</w:t>
      </w:r>
    </w:p>
    <w:p>
      <w:pPr>
        <w:spacing w:line="360" w:lineRule="auto"/>
        <w:ind w:firstLine="420" w:firstLineChars="200"/>
      </w:pPr>
      <w:r>
        <w:rPr>
          <w:rFonts w:hint="eastAsia"/>
        </w:rPr>
        <w:t>本题可采用“抓关键词句法”。</w:t>
      </w:r>
    </w:p>
    <w:p>
      <w:pPr>
        <w:spacing w:line="360" w:lineRule="auto"/>
      </w:pPr>
      <w:r>
        <w:rPr>
          <w:rFonts w:hint="eastAsia"/>
        </w:rPr>
        <w:t xml:space="preserve"> </w:t>
      </w:r>
      <w:r>
        <w:t xml:space="preserve">  </w:t>
      </w:r>
      <w:r>
        <w:rPr>
          <w:rFonts w:hint="eastAsia"/>
        </w:rPr>
        <w:t>材料主要通过毛毛虫实验讲述了</w:t>
      </w:r>
      <w:r>
        <w:t>"走出圈子"的重要性。材料的</w:t>
      </w:r>
      <w:r>
        <w:rPr>
          <w:rFonts w:hint="eastAsia"/>
        </w:rPr>
        <w:t>关键句是最后一句，“在这么多毛毛虫中，其实只要有一只稍与众不同，大胆尝试，走出圈子，便能立刻避免死亡的命运。”所以，可以提炼出关键词“与众不同”“大胆尝试”。</w:t>
      </w:r>
    </w:p>
    <w:p>
      <w:pPr>
        <w:spacing w:line="360" w:lineRule="auto"/>
        <w:ind w:firstLine="420" w:firstLineChars="200"/>
      </w:pPr>
      <w:r>
        <w:t>立意：</w:t>
      </w:r>
    </w:p>
    <w:p>
      <w:pPr>
        <w:spacing w:line="360" w:lineRule="auto"/>
        <w:ind w:firstLine="420" w:firstLineChars="200"/>
      </w:pPr>
      <w:r>
        <w:t>①盲从是事业的大敌。</w:t>
      </w:r>
    </w:p>
    <w:p>
      <w:pPr>
        <w:spacing w:line="360" w:lineRule="auto"/>
        <w:ind w:firstLine="420" w:firstLineChars="200"/>
      </w:pPr>
      <w:r>
        <w:t>②要敢于高瞻远瞩，独步天下，走一条前人从未走过的道路。</w:t>
      </w:r>
    </w:p>
    <w:p>
      <w:pPr>
        <w:spacing w:line="360" w:lineRule="auto"/>
        <w:rPr>
          <w:rFonts w:hint="eastAsia"/>
        </w:rPr>
      </w:pPr>
    </w:p>
    <w:p>
      <w:pPr>
        <w:spacing w:line="360" w:lineRule="auto"/>
      </w:pPr>
      <w:r>
        <w:rPr>
          <w:rFonts w:hint="eastAsia"/>
        </w:rPr>
        <w:t>6</w:t>
      </w:r>
      <w:r>
        <w:t>.</w:t>
      </w:r>
      <w:r>
        <w:rPr>
          <w:rFonts w:hint="eastAsia"/>
        </w:rPr>
        <w:t xml:space="preserve"> 解题策略：</w:t>
      </w:r>
    </w:p>
    <w:p>
      <w:pPr>
        <w:spacing w:line="360" w:lineRule="auto"/>
        <w:ind w:firstLine="420" w:firstLineChars="200"/>
      </w:pPr>
      <w:r>
        <w:rPr>
          <w:rFonts w:hint="eastAsia"/>
        </w:rPr>
        <w:t>本题可采用“抓关键词句法”。</w:t>
      </w:r>
    </w:p>
    <w:p>
      <w:pPr>
        <w:spacing w:line="360" w:lineRule="auto"/>
        <w:ind w:firstLine="420" w:firstLineChars="200"/>
      </w:pPr>
      <w:r>
        <w:rPr>
          <w:rFonts w:hint="eastAsia"/>
        </w:rPr>
        <w:t>立意时要紧抓关键句子。关键句常常有暗示材料中心的作用。所以可以把材料中的关键性语句作为选择立意角度的突破口。认真审读材料不难发现关键句就是</w:t>
      </w:r>
      <w:r>
        <w:t>"免受外界'侵扰'""只有排除干扰，才能激发出巨大的潜能"，因此，我们可以提炼出中心意思：米在酒缸里经过一段时间的发酵和沉淀，便不再是平凡的大米，而蜕变成醇香浓厚的美酒。这是因为大米与外界隔绝一一隔绝外界的喧嚣与繁华，是黑暗、孤独、寂寞、沉静"酿"就了它的潜力</w:t>
      </w:r>
      <w:r>
        <w:rPr>
          <w:rFonts w:hint="eastAsia"/>
        </w:rPr>
        <w:t>。</w:t>
      </w:r>
    </w:p>
    <w:p>
      <w:pPr>
        <w:spacing w:line="360" w:lineRule="auto"/>
        <w:ind w:firstLine="420" w:firstLineChars="200"/>
      </w:pPr>
      <w:r>
        <w:rPr>
          <w:rFonts w:hint="eastAsia"/>
        </w:rPr>
        <w:t>立意：</w:t>
      </w:r>
    </w:p>
    <w:p>
      <w:pPr>
        <w:spacing w:line="360" w:lineRule="auto"/>
        <w:ind w:firstLine="420" w:firstLineChars="200"/>
      </w:pPr>
      <w:r>
        <w:t>只有甘于寂寞，才能发挥自己最大的潜力。</w:t>
      </w:r>
    </w:p>
    <w:p>
      <w:pPr>
        <w:spacing w:line="360" w:lineRule="auto"/>
        <w:ind w:firstLine="420" w:firstLineChars="200"/>
      </w:pPr>
      <w:r>
        <w:t>唯有摒弃繁杂，沉淀自我，才能走向成功。</w:t>
      </w:r>
    </w:p>
    <w:p>
      <w:pPr>
        <w:spacing w:line="360" w:lineRule="auto"/>
      </w:pPr>
    </w:p>
    <w:p>
      <w:pPr>
        <w:spacing w:line="360" w:lineRule="auto"/>
      </w:pPr>
      <w:r>
        <w:rPr>
          <w:rFonts w:hint="eastAsia"/>
        </w:rPr>
        <w:t>7</w:t>
      </w:r>
      <w:r>
        <w:t>.</w:t>
      </w:r>
      <w:r>
        <w:rPr>
          <w:rFonts w:hint="eastAsia"/>
        </w:rPr>
        <w:t xml:space="preserve"> 解题策略：</w:t>
      </w:r>
    </w:p>
    <w:p>
      <w:pPr>
        <w:spacing w:line="360" w:lineRule="auto"/>
        <w:ind w:firstLine="420" w:firstLineChars="200"/>
      </w:pPr>
      <w:r>
        <w:rPr>
          <w:rFonts w:hint="eastAsia"/>
        </w:rPr>
        <w:t>本题可采用“领悟主旨法”。</w:t>
      </w:r>
    </w:p>
    <w:p>
      <w:pPr>
        <w:spacing w:line="360" w:lineRule="auto"/>
        <w:ind w:firstLine="420" w:firstLineChars="200"/>
      </w:pPr>
      <w:r>
        <w:rPr>
          <w:rFonts w:hint="eastAsia"/>
        </w:rPr>
        <w:t>材料主要描写了一段探险经历。探险员来到山洞点燃蜡烛，发现了美丽的大蝴蝶，为保护蝴蝶而放轻脚步，但数日后再去，发现蝴蝶已经退到了山洞的深处，小小的蜡烛还是对蝴蝶产生了很大的影响。可得中心主旨是人类的行动会影响自然的变化，人类应该与大自然和谐相处，保护自然。通过主旨，我们可以推出立意。但注意，这则材料是较为复杂的，也可以有其他角度。可以参考以下立意：</w:t>
      </w:r>
    </w:p>
    <w:p>
      <w:pPr>
        <w:spacing w:line="360" w:lineRule="auto"/>
      </w:pPr>
      <w:r>
        <w:t>(1）探险员小小的蜡烛对蝴蝶的生存产生了很大的影响，可以联想到蝴蝶效应，讨</w:t>
      </w:r>
    </w:p>
    <w:p>
      <w:pPr>
        <w:spacing w:line="360" w:lineRule="auto"/>
      </w:pPr>
      <w:r>
        <w:rPr>
          <w:rFonts w:hint="eastAsia"/>
        </w:rPr>
        <w:t>论</w:t>
      </w:r>
      <w:r>
        <w:t>"小"与"大"的关系，从细节影响成败入手，侧重从"影响"的角度来写。</w:t>
      </w:r>
    </w:p>
    <w:p>
      <w:pPr>
        <w:spacing w:line="360" w:lineRule="auto"/>
      </w:pPr>
      <w:r>
        <w:t>(2）从探险员和环境的关系看，探险员小小的举动却对环境产生了巨大的影响，可以联想到人与自然的和谐相处，要保护自然。</w:t>
      </w:r>
    </w:p>
    <w:p>
      <w:pPr>
        <w:spacing w:line="360" w:lineRule="auto"/>
      </w:pPr>
      <w:r>
        <w:t>(3）从探险员和蝴蝶的关系看，探险员很想保护蝴蝶，但不自觉中又对其生长环境造成了破坏，可以联想到处事方式问题，不仅要有</w:t>
      </w:r>
      <w:r>
        <w:rPr>
          <w:rFonts w:hint="eastAsia"/>
        </w:rPr>
        <w:t xml:space="preserve"> “</w:t>
      </w:r>
      <w:r>
        <w:t>好</w:t>
      </w:r>
      <w:r>
        <w:rPr>
          <w:rFonts w:hint="eastAsia"/>
        </w:rPr>
        <w:t>心”，还得做“好事”，对人对事要有理性，讲究方法。</w:t>
      </w:r>
    </w:p>
    <w:p>
      <w:pPr>
        <w:spacing w:line="360" w:lineRule="auto"/>
      </w:pPr>
    </w:p>
    <w:p>
      <w:pPr>
        <w:spacing w:line="360" w:lineRule="auto"/>
      </w:pPr>
      <w:r>
        <w:rPr>
          <w:rFonts w:hint="eastAsia"/>
        </w:rPr>
        <w:t>8</w:t>
      </w:r>
      <w:r>
        <w:t>.</w:t>
      </w:r>
      <w:r>
        <w:rPr>
          <w:rFonts w:hint="eastAsia"/>
        </w:rPr>
        <w:t>本题可用“把握关键词句法”。</w:t>
      </w:r>
    </w:p>
    <w:p>
      <w:pPr>
        <w:spacing w:line="360" w:lineRule="auto"/>
        <w:ind w:firstLine="420" w:firstLineChars="200"/>
      </w:pPr>
      <w:r>
        <w:rPr>
          <w:rFonts w:hint="eastAsia"/>
        </w:rPr>
        <w:t>本题的关键句是“如果不能在超越自我局限的无尽路途上去理解幸福，那么史铁生的不能跑与刘易斯的不能跑得更快就完全等同，都是沮丧与痛苦的根源。”这里谈到了“超越自我局限”与“痛苦”和“幸福”的关系。人要不断超越自我，而且每个人的痛苦和幸福都是不同的，每个人都要努力去超越自己，去承担和克服自己的痛苦。</w:t>
      </w:r>
    </w:p>
    <w:p>
      <w:pPr>
        <w:spacing w:line="360" w:lineRule="auto"/>
        <w:ind w:firstLine="420" w:firstLineChars="200"/>
      </w:pPr>
      <w:r>
        <w:rPr>
          <w:rFonts w:hint="eastAsia"/>
        </w:rPr>
        <w:t>立意：</w:t>
      </w:r>
    </w:p>
    <w:p>
      <w:pPr>
        <w:pStyle w:val="7"/>
        <w:numPr>
          <w:ilvl w:val="0"/>
          <w:numId w:val="2"/>
        </w:numPr>
        <w:spacing w:line="360" w:lineRule="auto"/>
        <w:ind w:firstLineChars="0"/>
      </w:pPr>
      <w:r>
        <w:rPr>
          <w:rFonts w:hint="eastAsia"/>
        </w:rPr>
        <w:t>勇敢承担自己的苦难。</w:t>
      </w:r>
    </w:p>
    <w:p>
      <w:pPr>
        <w:pStyle w:val="7"/>
        <w:numPr>
          <w:ilvl w:val="0"/>
          <w:numId w:val="2"/>
        </w:numPr>
        <w:spacing w:line="360" w:lineRule="auto"/>
        <w:ind w:firstLineChars="0"/>
      </w:pPr>
      <w:r>
        <w:rPr>
          <w:rFonts w:hint="eastAsia"/>
        </w:rPr>
        <w:t>超越自我</w:t>
      </w:r>
    </w:p>
    <w:p>
      <w:pPr>
        <w:spacing w:line="360" w:lineRule="auto"/>
      </w:pPr>
    </w:p>
    <w:p>
      <w:pPr>
        <w:spacing w:line="360" w:lineRule="auto"/>
      </w:pPr>
      <w:r>
        <w:rPr>
          <w:rFonts w:hint="eastAsia"/>
        </w:rPr>
        <w:t>9</w:t>
      </w:r>
      <w:r>
        <w:t>.</w:t>
      </w:r>
      <w:r>
        <w:rPr>
          <w:rFonts w:hint="eastAsia"/>
        </w:rPr>
        <w:t xml:space="preserve"> 解题策略：</w:t>
      </w:r>
    </w:p>
    <w:p>
      <w:pPr>
        <w:spacing w:line="360" w:lineRule="auto"/>
        <w:ind w:firstLine="420" w:firstLineChars="200"/>
      </w:pPr>
      <w:r>
        <w:rPr>
          <w:rFonts w:hint="eastAsia"/>
        </w:rPr>
        <w:t>本题可采用“抓关键词句法”。</w:t>
      </w:r>
    </w:p>
    <w:p>
      <w:pPr>
        <w:spacing w:line="360" w:lineRule="auto"/>
        <w:ind w:firstLine="420" w:firstLineChars="200"/>
      </w:pPr>
      <w:r>
        <w:rPr>
          <w:rFonts w:hint="eastAsia"/>
        </w:rPr>
        <w:t>漫画分为两部分，分别为图画与文字，以相反的角度，阐释了</w:t>
      </w:r>
      <w:r>
        <w:t>"直"的重要性。上图为对汉字"值"字的拆字理解。下图中的两个人，胖子西装革履，神态傲慢，而瘦子则对高高在上的胖子跪地乞求施舍，极尽奴颜婢膝之态，与文字信息"直"形成鲜明对比。如果学生观察仔细，会发现胖子丢下的是"钱币"或抽象理解为某种"物质好处"，可知傲慢者因钱而傲慢，屈膝者因钱而屈膝，体现了错误的价值观。对拆字的具体解释为，"イ"意为个人，"直"意为挺直、正直，既是指身姿的挺拔，也是心中道德标杆和正直的品质。而"值"拆开为"人"和"直"，背后的寓意，则可重点通过图片右侧的解释来理解：一个内外态度正直、挺直的人，才能创造自己的价值，也才能真正为社会创造价值。</w:t>
      </w:r>
    </w:p>
    <w:p>
      <w:pPr>
        <w:spacing w:line="360" w:lineRule="auto"/>
        <w:ind w:firstLine="420" w:firstLineChars="200"/>
      </w:pPr>
      <w:r>
        <w:rPr>
          <w:rFonts w:hint="eastAsia"/>
        </w:rPr>
        <w:t>写作时首先应当解释漫画内容，本则漫画需指出漫画的寓意是说明一个人应当正直，方可创造价值。还需要适当阐释</w:t>
      </w:r>
      <w:r>
        <w:t>"直"对自己人生价值的实现有着何等重要的作用。对此，写作时可以参照"何为正直？为何要正直？怎样做到正直？"的写作思路展开。同时还要关注画面信息，为什么有人会无法做到"挺直腰板""精神直立"，剖析其原因，可以使写作更具有现实针对性。也可以使用正反对比论证，来论述正直与不正直之人的区别，及双方行为的不同结果，指出卑微的人是得不到尊重的，更无尊严和未来可言。行文时，需联系现实生活，结合社会主义核心价值观谈谈作为青年学生应该如何践行</w:t>
      </w:r>
      <w:r>
        <w:rPr>
          <w:rFonts w:hint="eastAsia"/>
        </w:rPr>
        <w:t>“</w:t>
      </w:r>
      <w:r>
        <w:t>直</w:t>
      </w:r>
      <w:r>
        <w:rPr>
          <w:rFonts w:hint="eastAsia"/>
        </w:rPr>
        <w:t>”</w:t>
      </w:r>
      <w:r>
        <w:t>，以实现人生的价</w:t>
      </w:r>
      <w:r>
        <w:rPr>
          <w:rFonts w:hint="eastAsia"/>
        </w:rPr>
        <w:t>值。</w:t>
      </w:r>
    </w:p>
    <w:p>
      <w:pPr>
        <w:spacing w:line="360" w:lineRule="auto"/>
        <w:ind w:firstLine="420" w:firstLineChars="200"/>
      </w:pPr>
      <w:r>
        <w:rPr>
          <w:rFonts w:hint="eastAsia"/>
        </w:rPr>
        <w:t>立意：</w:t>
      </w:r>
    </w:p>
    <w:p>
      <w:pPr>
        <w:spacing w:line="360" w:lineRule="auto"/>
      </w:pPr>
      <w:r>
        <w:t>1．心正行端，实现价值。</w:t>
      </w:r>
    </w:p>
    <w:p>
      <w:pPr>
        <w:spacing w:line="360" w:lineRule="auto"/>
      </w:pPr>
      <w:r>
        <w:t>2．以正直之身，成人生之值。</w:t>
      </w:r>
    </w:p>
    <w:p>
      <w:pPr>
        <w:spacing w:line="360" w:lineRule="auto"/>
      </w:pPr>
      <w:r>
        <w:t>3．挺直姿态，人生有值。</w:t>
      </w:r>
    </w:p>
    <w:p>
      <w:pPr>
        <w:spacing w:line="360" w:lineRule="auto"/>
      </w:pPr>
    </w:p>
    <w:p>
      <w:pPr>
        <w:spacing w:line="360" w:lineRule="auto"/>
      </w:pPr>
      <w:r>
        <w:rPr>
          <w:rFonts w:hint="eastAsia"/>
        </w:rPr>
        <w:t>1</w:t>
      </w:r>
      <w:r>
        <w:t>0.</w:t>
      </w:r>
      <w:r>
        <w:rPr>
          <w:rFonts w:hint="eastAsia"/>
        </w:rPr>
        <w:t xml:space="preserve"> 解题策略：</w:t>
      </w:r>
    </w:p>
    <w:p>
      <w:pPr>
        <w:spacing w:line="360" w:lineRule="auto"/>
        <w:ind w:firstLine="420" w:firstLineChars="200"/>
      </w:pPr>
      <w:r>
        <w:rPr>
          <w:rFonts w:hint="eastAsia"/>
        </w:rPr>
        <w:t>本题可采用“由果溯因法”。</w:t>
      </w:r>
    </w:p>
    <w:p>
      <w:pPr>
        <w:spacing w:line="360" w:lineRule="auto"/>
        <w:ind w:firstLine="420" w:firstLineChars="200"/>
      </w:pPr>
      <w:r>
        <w:rPr>
          <w:rFonts w:hint="eastAsia"/>
        </w:rPr>
        <w:t>果：想开了。</w:t>
      </w:r>
    </w:p>
    <w:p>
      <w:pPr>
        <w:spacing w:line="360" w:lineRule="auto"/>
        <w:ind w:firstLine="420" w:firstLineChars="200"/>
        <w:rPr>
          <w:rFonts w:hint="eastAsia"/>
        </w:rPr>
      </w:pPr>
      <w:r>
        <w:rPr>
          <w:rFonts w:hint="eastAsia"/>
        </w:rPr>
        <w:t>因：成熟了。</w:t>
      </w:r>
    </w:p>
    <w:p>
      <w:pPr>
        <w:spacing w:line="360" w:lineRule="auto"/>
        <w:ind w:firstLine="420" w:firstLineChars="200"/>
      </w:pPr>
      <w:r>
        <w:rPr>
          <w:rFonts w:hint="eastAsia"/>
        </w:rPr>
        <w:t>材料以石榴结果为喻，展开了关于“</w:t>
      </w:r>
      <w:r>
        <w:t>成熟</w:t>
      </w:r>
      <w:r>
        <w:rPr>
          <w:rFonts w:hint="eastAsia"/>
        </w:rPr>
        <w:t>”</w:t>
      </w:r>
      <w:r>
        <w:t>的讨论。对于材料中的石榴来说，结出累累硕果，是成熟的标志。而想要结出硕果，却也需要其经历一段艰苦的成长历程。因此，经历奋斗获得令人快慰的成功，或许是一种成熟的标志。而从下面文字内容中</w:t>
      </w:r>
      <w:r>
        <w:rPr>
          <w:rFonts w:hint="eastAsia"/>
        </w:rPr>
        <w:t>“</w:t>
      </w:r>
      <w:r>
        <w:t>想开了</w:t>
      </w:r>
      <w:r>
        <w:rPr>
          <w:rFonts w:hint="eastAsia"/>
        </w:rPr>
        <w:t>”</w:t>
      </w:r>
      <w:r>
        <w:t>的比喻意义来说，能笑口常开，拥有一颗开放乐观，豁达释然的心灵，活得通透，面对困难仍不妥协不放弃，或许也是一种成熟的标志。</w:t>
      </w:r>
    </w:p>
    <w:p>
      <w:pPr>
        <w:spacing w:line="360" w:lineRule="auto"/>
        <w:ind w:firstLine="420" w:firstLineChars="200"/>
      </w:pPr>
      <w:r>
        <w:rPr>
          <w:rFonts w:hint="eastAsia"/>
        </w:rPr>
        <w:t>因此，写作时，应当围绕写作导引中“</w:t>
      </w:r>
      <w:r>
        <w:t>心理健康和心灵成长</w:t>
      </w:r>
      <w:r>
        <w:rPr>
          <w:rFonts w:hint="eastAsia"/>
        </w:rPr>
        <w:t>”</w:t>
      </w:r>
      <w:r>
        <w:t>的具体思考方向，思考怎样才是</w:t>
      </w:r>
      <w:r>
        <w:rPr>
          <w:rFonts w:hint="eastAsia"/>
        </w:rPr>
        <w:t>“</w:t>
      </w:r>
      <w:r>
        <w:t>成熟的标</w:t>
      </w:r>
      <w:r>
        <w:rPr>
          <w:rFonts w:hint="eastAsia"/>
        </w:rPr>
        <w:t>志”</w:t>
      </w:r>
      <w:r>
        <w:t>。当然写作重点还是应该围绕积极乐观的心理以及经过艰苦奋斗结出人生硕果的价值观等角度思考</w:t>
      </w:r>
      <w:r>
        <w:rPr>
          <w:rFonts w:hint="eastAsia"/>
        </w:rPr>
        <w:t>“</w:t>
      </w:r>
      <w:r>
        <w:t>成熟</w:t>
      </w:r>
      <w:r>
        <w:rPr>
          <w:rFonts w:hint="eastAsia"/>
        </w:rPr>
        <w:t>”</w:t>
      </w:r>
      <w:r>
        <w:t>。对此，可以从反向突破，首先对不成熟的现象进行反思。对此可以结合自身经历，反思自己曾经的幼稚、单纯，糊涂、任性，莽撞、不通情理、无视别人感受等行为；也可联想古今中外一些不成熟的人和事，谈不成熟的影响、危害。然后借此恰当地运用对比，展现成熟与不成熟的区别，从而强调</w:t>
      </w:r>
      <w:r>
        <w:rPr>
          <w:rFonts w:hint="eastAsia"/>
        </w:rPr>
        <w:t>“</w:t>
      </w:r>
      <w:r>
        <w:t>成熟</w:t>
      </w:r>
      <w:r>
        <w:rPr>
          <w:rFonts w:hint="eastAsia"/>
        </w:rPr>
        <w:t>”</w:t>
      </w:r>
      <w:r>
        <w:t>对于自身成长的意义。也可结合上述分析指出何为成熟（包括身体、思想心灵、社会关系等的</w:t>
      </w:r>
      <w:r>
        <w:rPr>
          <w:rFonts w:hint="eastAsia"/>
        </w:rPr>
        <w:t>“</w:t>
      </w:r>
      <w:r>
        <w:t>想开了</w:t>
      </w:r>
      <w:r>
        <w:rPr>
          <w:rFonts w:hint="eastAsia"/>
        </w:rPr>
        <w:t>”</w:t>
      </w:r>
      <w:r>
        <w:t>等），是否成熟可以怎样去辨别。最后，还可适当探讨实现"想开了"这一成熟的途径。</w:t>
      </w:r>
    </w:p>
    <w:p>
      <w:pPr>
        <w:spacing w:line="360" w:lineRule="auto"/>
        <w:ind w:firstLine="420" w:firstLineChars="200"/>
      </w:pPr>
      <w:r>
        <w:rPr>
          <w:rFonts w:hint="eastAsia"/>
        </w:rPr>
        <w:t>立意：</w:t>
      </w:r>
    </w:p>
    <w:p>
      <w:pPr>
        <w:spacing w:line="360" w:lineRule="auto"/>
      </w:pPr>
      <w:r>
        <w:t>1．乐观对待一切事情。</w:t>
      </w:r>
    </w:p>
    <w:p>
      <w:pPr>
        <w:spacing w:line="360" w:lineRule="auto"/>
      </w:pPr>
      <w:r>
        <w:t>2．成熟的人，能笑着闯过困境。</w:t>
      </w:r>
    </w:p>
    <w:p>
      <w:pPr>
        <w:spacing w:line="360" w:lineRule="auto"/>
      </w:pPr>
      <w:r>
        <w:t>3．懂得付出才有收获才算成熟。</w:t>
      </w:r>
    </w:p>
    <w:p>
      <w:pPr>
        <w:spacing w:line="360" w:lineRule="auto"/>
        <w:ind w:firstLine="420" w:firstLineChars="200"/>
      </w:pPr>
    </w:p>
    <w:p>
      <w:pPr>
        <w:spacing w:line="360" w:lineRule="auto"/>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676BC9C3-AB3E-4BB2-B042-63B451AED7C5}"/>
  </w:font>
  <w:font w:name="微软雅黑">
    <w:panose1 w:val="020B0503020204020204"/>
    <w:charset w:val="86"/>
    <w:family w:val="auto"/>
    <w:pitch w:val="default"/>
    <w:sig w:usb0="80000287" w:usb1="280F3C52" w:usb2="00000016" w:usb3="00000000" w:csb0="0004001F" w:csb1="00000000"/>
    <w:embedRegular r:id="rId2" w:fontKey="{A7CDC07F-D943-4BC4-AFD6-BE5FBECE1BA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center"/>
    </w:pPr>
  </w:p>
  <w:p>
    <w:pPr>
      <w:pStyle w:val="4"/>
      <w:pBdr>
        <w:bottom w:val="none" w:color="auto" w:sz="0" w:space="1"/>
      </w:pBdr>
      <w:jc w:val="left"/>
    </w:pPr>
  </w:p>
  <w:p>
    <w:pPr>
      <w:pStyle w:val="4"/>
      <w:pBdr>
        <w:bottom w:val="none" w:color="auto" w:sz="0" w:space="1"/>
      </w:pBdr>
      <w:ind w:firstLine="180" w:firstLineChars="100"/>
      <w:jc w:val="left"/>
    </w:pPr>
  </w:p>
  <w:p>
    <w:pPr>
      <w:pStyle w:val="4"/>
      <w:pBdr>
        <w:bottom w:val="single" w:color="auto" w:sz="4" w:space="1"/>
      </w:pBdr>
      <w:jc w:val="center"/>
      <w:rPr>
        <w:rFonts w:hint="default" w:eastAsiaTheme="minorEastAsia"/>
        <w:lang w:val="en-US"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5274310"/>
          <wp:effectExtent l="0" t="0" r="2540" b="2540"/>
          <wp:wrapNone/>
          <wp:docPr id="12" name="WordPictureWatermark34964" descr="溢华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4964" descr="溢华标志"/>
                  <pic:cNvPicPr>
                    <a:picLocks noChangeAspect="1"/>
                  </pic:cNvPicPr>
                </pic:nvPicPr>
                <pic:blipFill>
                  <a:blip r:embed="rId1">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lang w:eastAsia="zh-CN"/>
      </w:rPr>
      <w:t>溢华教育内部资料</w:t>
    </w:r>
    <w:r>
      <w:rPr>
        <w:rFonts w:hint="eastAsia"/>
        <w:lang w:val="en-US" w:eastAsia="zh-CN"/>
      </w:rPr>
      <w:t xml:space="preserve"> 严禁外传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49120"/>
    <w:multiLevelType w:val="singleLevel"/>
    <w:tmpl w:val="A1449120"/>
    <w:lvl w:ilvl="0" w:tentative="0">
      <w:start w:val="2"/>
      <w:numFmt w:val="decimal"/>
      <w:suff w:val="nothing"/>
      <w:lvlText w:val="%1、"/>
      <w:lvlJc w:val="left"/>
    </w:lvl>
  </w:abstractNum>
  <w:abstractNum w:abstractNumId="1">
    <w:nsid w:val="5CE629E2"/>
    <w:multiLevelType w:val="multilevel"/>
    <w:tmpl w:val="5CE629E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iYjJlNjRiNmM3YzRjNTFjNDYwZDEyMWU3MzliOTMifQ=="/>
  </w:docVars>
  <w:rsids>
    <w:rsidRoot w:val="00000000"/>
    <w:rsid w:val="0DBB0E27"/>
    <w:rsid w:val="1AD6118F"/>
    <w:rsid w:val="3F9D1077"/>
    <w:rsid w:val="605A36AC"/>
    <w:rsid w:val="61F7140D"/>
    <w:rsid w:val="7CD8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hd w:val="clear" w:color="auto" w:fill="FCFCFC"/>
      <w:ind w:right="4080"/>
      <w:jc w:val="left"/>
      <w:outlineLvl w:val="0"/>
    </w:pPr>
    <w:rPr>
      <w:rFonts w:ascii="微软雅黑" w:hAnsi="微软雅黑" w:cs="宋体"/>
      <w:color w:val="333333"/>
      <w:kern w:val="36"/>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11305</Words>
  <Characters>11403</Characters>
  <Lines>0</Lines>
  <Paragraphs>0</Paragraphs>
  <TotalTime>13</TotalTime>
  <ScaleCrop>false</ScaleCrop>
  <LinksUpToDate>false</LinksUpToDate>
  <CharactersWithSpaces>11448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2023-07-19T06:35:00Z</dcterms:created>
  <dc:creator>Administrator</dc:creator>
  <cp:lastModifiedBy>张</cp:lastModifiedBy>
  <dcterms:modified xsi:type="dcterms:W3CDTF">2023-07-20T02:01:43Z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154A73EAF575421C9130B1E1DF89D630_12</vt:lpwstr>
  </property>
</Properties>
</file>